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97AF3" w14:textId="6294B3C1" w:rsidR="003B5759" w:rsidRPr="00761130" w:rsidRDefault="00761130" w:rsidP="00761130">
      <w:pPr>
        <w:jc w:val="center"/>
        <w:rPr>
          <w:rFonts w:ascii="Times New Roman" w:hAnsi="Times New Roman" w:cs="Times New Roman"/>
          <w:b/>
          <w:bCs/>
          <w:sz w:val="24"/>
          <w:szCs w:val="24"/>
        </w:rPr>
      </w:pPr>
      <w:r w:rsidRPr="00761130">
        <w:rPr>
          <w:rFonts w:ascii="Times New Roman" w:hAnsi="Times New Roman" w:cs="Times New Roman"/>
          <w:b/>
          <w:bCs/>
          <w:sz w:val="24"/>
          <w:szCs w:val="24"/>
        </w:rPr>
        <w:t xml:space="preserve">The </w:t>
      </w:r>
      <w:proofErr w:type="spellStart"/>
      <w:r w:rsidRPr="00761130">
        <w:rPr>
          <w:rFonts w:ascii="Times New Roman" w:hAnsi="Times New Roman" w:cs="Times New Roman"/>
          <w:b/>
          <w:bCs/>
          <w:sz w:val="24"/>
          <w:szCs w:val="24"/>
        </w:rPr>
        <w:t>Used</w:t>
      </w:r>
      <w:proofErr w:type="spellEnd"/>
      <w:r w:rsidRPr="00761130">
        <w:rPr>
          <w:rFonts w:ascii="Times New Roman" w:hAnsi="Times New Roman" w:cs="Times New Roman"/>
          <w:b/>
          <w:bCs/>
          <w:sz w:val="24"/>
          <w:szCs w:val="24"/>
        </w:rPr>
        <w:t xml:space="preserve"> </w:t>
      </w:r>
      <w:proofErr w:type="spellStart"/>
      <w:r w:rsidR="00263940">
        <w:rPr>
          <w:rFonts w:ascii="Times New Roman" w:hAnsi="Times New Roman" w:cs="Times New Roman"/>
          <w:b/>
          <w:bCs/>
          <w:sz w:val="24"/>
          <w:szCs w:val="24"/>
        </w:rPr>
        <w:t>o</w:t>
      </w:r>
      <w:r w:rsidRPr="00761130">
        <w:rPr>
          <w:rFonts w:ascii="Times New Roman" w:hAnsi="Times New Roman" w:cs="Times New Roman"/>
          <w:b/>
          <w:bCs/>
          <w:sz w:val="24"/>
          <w:szCs w:val="24"/>
        </w:rPr>
        <w:t>f</w:t>
      </w:r>
      <w:proofErr w:type="spellEnd"/>
      <w:r w:rsidRPr="00761130">
        <w:rPr>
          <w:rFonts w:ascii="Times New Roman" w:hAnsi="Times New Roman" w:cs="Times New Roman"/>
          <w:b/>
          <w:bCs/>
          <w:sz w:val="24"/>
          <w:szCs w:val="24"/>
        </w:rPr>
        <w:t xml:space="preserve"> </w:t>
      </w:r>
      <w:proofErr w:type="spellStart"/>
      <w:r w:rsidRPr="00761130">
        <w:rPr>
          <w:rFonts w:ascii="Times New Roman" w:hAnsi="Times New Roman" w:cs="Times New Roman"/>
          <w:b/>
          <w:bCs/>
          <w:sz w:val="24"/>
          <w:szCs w:val="24"/>
        </w:rPr>
        <w:t>Game</w:t>
      </w:r>
      <w:proofErr w:type="spellEnd"/>
      <w:r w:rsidR="00263940">
        <w:rPr>
          <w:rFonts w:ascii="Times New Roman" w:hAnsi="Times New Roman" w:cs="Times New Roman"/>
          <w:b/>
          <w:bCs/>
          <w:sz w:val="24"/>
          <w:szCs w:val="24"/>
        </w:rPr>
        <w:t xml:space="preserve"> -</w:t>
      </w:r>
      <w:r w:rsidRPr="00761130">
        <w:rPr>
          <w:rFonts w:ascii="Times New Roman" w:hAnsi="Times New Roman" w:cs="Times New Roman"/>
          <w:b/>
          <w:bCs/>
          <w:sz w:val="24"/>
          <w:szCs w:val="24"/>
        </w:rPr>
        <w:t xml:space="preserve"> </w:t>
      </w:r>
      <w:proofErr w:type="spellStart"/>
      <w:r w:rsidRPr="00761130">
        <w:rPr>
          <w:rFonts w:ascii="Times New Roman" w:hAnsi="Times New Roman" w:cs="Times New Roman"/>
          <w:b/>
          <w:bCs/>
          <w:sz w:val="24"/>
          <w:szCs w:val="24"/>
        </w:rPr>
        <w:t>Based</w:t>
      </w:r>
      <w:proofErr w:type="spellEnd"/>
      <w:r w:rsidRPr="00761130">
        <w:rPr>
          <w:rFonts w:ascii="Times New Roman" w:hAnsi="Times New Roman" w:cs="Times New Roman"/>
          <w:b/>
          <w:bCs/>
          <w:sz w:val="24"/>
          <w:szCs w:val="24"/>
        </w:rPr>
        <w:t xml:space="preserve"> </w:t>
      </w:r>
      <w:proofErr w:type="spellStart"/>
      <w:r w:rsidRPr="00761130">
        <w:rPr>
          <w:rFonts w:ascii="Times New Roman" w:hAnsi="Times New Roman" w:cs="Times New Roman"/>
          <w:b/>
          <w:bCs/>
          <w:sz w:val="24"/>
          <w:szCs w:val="24"/>
        </w:rPr>
        <w:t>Learning</w:t>
      </w:r>
      <w:proofErr w:type="spellEnd"/>
      <w:r w:rsidRPr="00761130">
        <w:rPr>
          <w:rFonts w:ascii="Times New Roman" w:hAnsi="Times New Roman" w:cs="Times New Roman"/>
          <w:b/>
          <w:bCs/>
          <w:sz w:val="24"/>
          <w:szCs w:val="24"/>
        </w:rPr>
        <w:t xml:space="preserve"> In </w:t>
      </w:r>
      <w:proofErr w:type="spellStart"/>
      <w:r w:rsidRPr="00761130">
        <w:rPr>
          <w:rFonts w:ascii="Times New Roman" w:hAnsi="Times New Roman" w:cs="Times New Roman"/>
          <w:b/>
          <w:bCs/>
          <w:sz w:val="24"/>
          <w:szCs w:val="24"/>
        </w:rPr>
        <w:t>Reading</w:t>
      </w:r>
      <w:proofErr w:type="spellEnd"/>
      <w:r w:rsidRPr="00761130">
        <w:rPr>
          <w:rFonts w:ascii="Times New Roman" w:hAnsi="Times New Roman" w:cs="Times New Roman"/>
          <w:b/>
          <w:bCs/>
          <w:sz w:val="24"/>
          <w:szCs w:val="24"/>
        </w:rPr>
        <w:t xml:space="preserve"> : </w:t>
      </w:r>
      <w:proofErr w:type="spellStart"/>
      <w:r w:rsidRPr="00761130">
        <w:rPr>
          <w:rFonts w:ascii="Times New Roman" w:hAnsi="Times New Roman" w:cs="Times New Roman"/>
          <w:b/>
          <w:bCs/>
          <w:sz w:val="24"/>
          <w:szCs w:val="24"/>
        </w:rPr>
        <w:t>Efl</w:t>
      </w:r>
      <w:proofErr w:type="spellEnd"/>
      <w:r w:rsidRPr="00761130">
        <w:rPr>
          <w:rFonts w:ascii="Times New Roman" w:hAnsi="Times New Roman" w:cs="Times New Roman"/>
          <w:b/>
          <w:bCs/>
          <w:sz w:val="24"/>
          <w:szCs w:val="24"/>
        </w:rPr>
        <w:t xml:space="preserve"> </w:t>
      </w:r>
      <w:proofErr w:type="spellStart"/>
      <w:r w:rsidRPr="00761130">
        <w:rPr>
          <w:rFonts w:ascii="Times New Roman" w:hAnsi="Times New Roman" w:cs="Times New Roman"/>
          <w:b/>
          <w:bCs/>
          <w:sz w:val="24"/>
          <w:szCs w:val="24"/>
        </w:rPr>
        <w:t>Students</w:t>
      </w:r>
      <w:proofErr w:type="spellEnd"/>
      <w:r w:rsidRPr="00761130">
        <w:rPr>
          <w:rFonts w:ascii="Times New Roman" w:hAnsi="Times New Roman" w:cs="Times New Roman"/>
          <w:b/>
          <w:bCs/>
          <w:sz w:val="24"/>
          <w:szCs w:val="24"/>
        </w:rPr>
        <w:t xml:space="preserve">’ </w:t>
      </w:r>
      <w:proofErr w:type="spellStart"/>
      <w:r w:rsidRPr="00761130">
        <w:rPr>
          <w:rFonts w:ascii="Times New Roman" w:hAnsi="Times New Roman" w:cs="Times New Roman"/>
          <w:b/>
          <w:bCs/>
          <w:sz w:val="24"/>
          <w:szCs w:val="24"/>
        </w:rPr>
        <w:t>Perceptions</w:t>
      </w:r>
      <w:proofErr w:type="spellEnd"/>
    </w:p>
    <w:p w14:paraId="798EA77F" w14:textId="40C5E8E3" w:rsidR="00EA73FA" w:rsidRPr="00C525CE" w:rsidRDefault="00761130" w:rsidP="00EA73F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Rofiq Muwahid</w:t>
      </w:r>
      <w:proofErr w:type="gramStart"/>
      <w:r w:rsidR="00030025" w:rsidRPr="00030025">
        <w:rPr>
          <w:rFonts w:ascii="Times New Roman" w:hAnsi="Times New Roman" w:cs="Times New Roman"/>
          <w:sz w:val="24"/>
          <w:szCs w:val="24"/>
        </w:rPr>
        <w:t>¹</w:t>
      </w:r>
      <w:r w:rsidR="00030025">
        <w:rPr>
          <w:lang w:val="en-US"/>
        </w:rPr>
        <w:t xml:space="preserve"> </w:t>
      </w:r>
      <w:r w:rsidR="00030025">
        <w:rPr>
          <w:rFonts w:ascii="Times New Roman" w:hAnsi="Times New Roman" w:cs="Times New Roman"/>
          <w:b/>
          <w:sz w:val="24"/>
          <w:szCs w:val="24"/>
          <w:lang w:val="en-US"/>
        </w:rPr>
        <w:t>,</w:t>
      </w:r>
      <w:proofErr w:type="gramEnd"/>
      <w:r w:rsidR="00030025">
        <w:rPr>
          <w:rFonts w:ascii="Times New Roman" w:hAnsi="Times New Roman" w:cs="Times New Roman"/>
          <w:b/>
          <w:sz w:val="24"/>
          <w:szCs w:val="24"/>
          <w:lang w:val="en-US"/>
        </w:rPr>
        <w:t xml:space="preserve"> </w:t>
      </w:r>
      <w:proofErr w:type="spellStart"/>
      <w:r w:rsidR="00030025">
        <w:rPr>
          <w:rFonts w:ascii="Times New Roman" w:hAnsi="Times New Roman" w:cs="Times New Roman"/>
          <w:b/>
          <w:sz w:val="24"/>
          <w:szCs w:val="24"/>
          <w:lang w:val="en-US"/>
        </w:rPr>
        <w:t>Yanuarti</w:t>
      </w:r>
      <w:proofErr w:type="spellEnd"/>
      <w:r w:rsidR="00030025">
        <w:rPr>
          <w:rFonts w:ascii="Times New Roman" w:hAnsi="Times New Roman" w:cs="Times New Roman"/>
          <w:b/>
          <w:sz w:val="24"/>
          <w:szCs w:val="24"/>
          <w:lang w:val="en-US"/>
        </w:rPr>
        <w:t xml:space="preserve"> </w:t>
      </w:r>
      <w:proofErr w:type="spellStart"/>
      <w:r w:rsidR="00030025">
        <w:rPr>
          <w:rFonts w:ascii="Times New Roman" w:hAnsi="Times New Roman" w:cs="Times New Roman"/>
          <w:b/>
          <w:sz w:val="24"/>
          <w:szCs w:val="24"/>
          <w:lang w:val="en-US"/>
        </w:rPr>
        <w:t>Apsari</w:t>
      </w:r>
      <w:proofErr w:type="spellEnd"/>
      <w:r w:rsidR="00030025" w:rsidRPr="00030025">
        <w:rPr>
          <w:rFonts w:ascii="Times New Roman" w:hAnsi="Times New Roman" w:cs="Times New Roman"/>
          <w:sz w:val="24"/>
          <w:szCs w:val="24"/>
        </w:rPr>
        <w:t>²</w:t>
      </w:r>
    </w:p>
    <w:p w14:paraId="70BCB0A4" w14:textId="77777777" w:rsidR="00791C69" w:rsidRPr="00C525CE" w:rsidRDefault="00791C69" w:rsidP="00791C69">
      <w:pPr>
        <w:spacing w:after="0" w:line="240" w:lineRule="auto"/>
        <w:jc w:val="center"/>
        <w:rPr>
          <w:rFonts w:ascii="Times New Roman" w:hAnsi="Times New Roman" w:cs="Times New Roman"/>
          <w:sz w:val="24"/>
          <w:szCs w:val="24"/>
        </w:rPr>
      </w:pPr>
    </w:p>
    <w:p w14:paraId="55703E93" w14:textId="77777777" w:rsidR="008E6B7F" w:rsidRDefault="005A266C" w:rsidP="005A266C">
      <w:pPr>
        <w:spacing w:after="0" w:line="240" w:lineRule="auto"/>
        <w:jc w:val="center"/>
        <w:rPr>
          <w:rFonts w:ascii="Times New Roman" w:hAnsi="Times New Roman" w:cs="Times New Roman"/>
          <w:sz w:val="24"/>
          <w:szCs w:val="24"/>
          <w:lang w:val="en-US"/>
        </w:rPr>
      </w:pPr>
      <w:r w:rsidRPr="00030025">
        <w:rPr>
          <w:rFonts w:ascii="Times New Roman" w:hAnsi="Times New Roman" w:cs="Times New Roman"/>
          <w:sz w:val="24"/>
          <w:szCs w:val="24"/>
          <w:vertAlign w:val="superscript"/>
          <w:lang w:val="en-US"/>
        </w:rPr>
        <w:t>1</w:t>
      </w:r>
      <w:proofErr w:type="gramStart"/>
      <w:r w:rsidR="00030025" w:rsidRPr="00030025">
        <w:rPr>
          <w:rFonts w:ascii="Times New Roman" w:hAnsi="Times New Roman" w:cs="Times New Roman"/>
          <w:sz w:val="24"/>
          <w:szCs w:val="24"/>
        </w:rPr>
        <w:t>²</w:t>
      </w:r>
      <w:r w:rsidRPr="00C525CE">
        <w:rPr>
          <w:rFonts w:ascii="Times New Roman" w:hAnsi="Times New Roman" w:cs="Times New Roman"/>
          <w:sz w:val="24"/>
          <w:szCs w:val="24"/>
          <w:vertAlign w:val="superscript"/>
          <w:lang w:val="en-US"/>
        </w:rPr>
        <w:t xml:space="preserve">  </w:t>
      </w:r>
      <w:r w:rsidR="007D1F1E" w:rsidRPr="00C525CE">
        <w:rPr>
          <w:rFonts w:ascii="Times New Roman" w:hAnsi="Times New Roman" w:cs="Times New Roman"/>
          <w:sz w:val="24"/>
          <w:szCs w:val="24"/>
          <w:lang w:val="en-US"/>
        </w:rPr>
        <w:t>English</w:t>
      </w:r>
      <w:proofErr w:type="gramEnd"/>
      <w:r w:rsidR="008E6B7F">
        <w:rPr>
          <w:rFonts w:ascii="Times New Roman" w:hAnsi="Times New Roman" w:cs="Times New Roman"/>
          <w:sz w:val="24"/>
          <w:szCs w:val="24"/>
          <w:lang w:val="en-US"/>
        </w:rPr>
        <w:t xml:space="preserve"> Language Education</w:t>
      </w:r>
      <w:r w:rsidR="007D1F1E" w:rsidRPr="00C525CE">
        <w:rPr>
          <w:rFonts w:ascii="Times New Roman" w:hAnsi="Times New Roman" w:cs="Times New Roman"/>
          <w:sz w:val="24"/>
          <w:szCs w:val="24"/>
          <w:lang w:val="en-US"/>
        </w:rPr>
        <w:t xml:space="preserve"> Study Program, </w:t>
      </w:r>
      <w:r w:rsidR="008E6B7F">
        <w:rPr>
          <w:rFonts w:ascii="Times New Roman" w:hAnsi="Times New Roman" w:cs="Times New Roman"/>
          <w:sz w:val="24"/>
          <w:szCs w:val="24"/>
          <w:lang w:val="en-US"/>
        </w:rPr>
        <w:t>Faculty of Education and Teacher Training,</w:t>
      </w:r>
    </w:p>
    <w:p w14:paraId="11D16703" w14:textId="6FB9F8C4" w:rsidR="005A266C" w:rsidRPr="00C525CE" w:rsidRDefault="007D1F1E" w:rsidP="005A266C">
      <w:pPr>
        <w:spacing w:after="0" w:line="240" w:lineRule="auto"/>
        <w:jc w:val="center"/>
        <w:rPr>
          <w:rFonts w:ascii="Times New Roman" w:hAnsi="Times New Roman" w:cs="Times New Roman"/>
          <w:sz w:val="24"/>
          <w:szCs w:val="24"/>
          <w:lang w:val="en-US"/>
        </w:rPr>
      </w:pPr>
      <w:r w:rsidRPr="00C525CE">
        <w:rPr>
          <w:rFonts w:ascii="Times New Roman" w:hAnsi="Times New Roman" w:cs="Times New Roman"/>
          <w:sz w:val="24"/>
          <w:szCs w:val="24"/>
          <w:lang w:val="en-US"/>
        </w:rPr>
        <w:t xml:space="preserve">IKIP </w:t>
      </w:r>
      <w:proofErr w:type="spellStart"/>
      <w:r w:rsidRPr="00C525CE">
        <w:rPr>
          <w:rFonts w:ascii="Times New Roman" w:hAnsi="Times New Roman" w:cs="Times New Roman"/>
          <w:sz w:val="24"/>
          <w:szCs w:val="24"/>
          <w:lang w:val="en-US"/>
        </w:rPr>
        <w:t>Siliwangi</w:t>
      </w:r>
      <w:proofErr w:type="spellEnd"/>
      <w:r w:rsidRPr="00C525CE">
        <w:rPr>
          <w:rFonts w:ascii="Times New Roman" w:hAnsi="Times New Roman" w:cs="Times New Roman"/>
          <w:sz w:val="24"/>
          <w:szCs w:val="24"/>
          <w:lang w:val="en-US"/>
        </w:rPr>
        <w:t>, Indonesia</w:t>
      </w:r>
    </w:p>
    <w:p w14:paraId="57DF2A89" w14:textId="22AA7839" w:rsidR="005A266C" w:rsidRPr="008E6B7F" w:rsidRDefault="005A266C" w:rsidP="005A266C">
      <w:pPr>
        <w:spacing w:after="0" w:line="240" w:lineRule="auto"/>
        <w:jc w:val="center"/>
        <w:rPr>
          <w:rFonts w:ascii="Times New Roman" w:hAnsi="Times New Roman" w:cs="Times New Roman"/>
          <w:sz w:val="24"/>
          <w:szCs w:val="24"/>
          <w:lang w:val="en-US"/>
        </w:rPr>
      </w:pPr>
      <w:r w:rsidRPr="00C525CE">
        <w:rPr>
          <w:rFonts w:ascii="Times New Roman" w:hAnsi="Times New Roman" w:cs="Times New Roman"/>
          <w:sz w:val="24"/>
          <w:szCs w:val="24"/>
          <w:vertAlign w:val="superscript"/>
          <w:lang w:val="en-US"/>
        </w:rPr>
        <w:t>1</w:t>
      </w:r>
      <w:r w:rsidRPr="00C525CE">
        <w:rPr>
          <w:rFonts w:ascii="Times New Roman" w:hAnsi="Times New Roman" w:cs="Times New Roman"/>
          <w:sz w:val="24"/>
          <w:szCs w:val="24"/>
          <w:lang w:val="en-US"/>
        </w:rPr>
        <w:t xml:space="preserve"> </w:t>
      </w:r>
      <w:hyperlink r:id="rId8" w:history="1">
        <w:r w:rsidR="007424C3" w:rsidRPr="007424C3">
          <w:rPr>
            <w:rStyle w:val="Hyperlink"/>
            <w:rFonts w:ascii="Times New Roman" w:hAnsi="Times New Roman" w:cs="Times New Roman"/>
            <w:bCs/>
            <w:color w:val="1F497D" w:themeColor="text2"/>
            <w:sz w:val="24"/>
            <w:szCs w:val="24"/>
            <w:highlight w:val="yellow"/>
            <w:lang w:val="en-US"/>
          </w:rPr>
          <w:t>rovix666</w:t>
        </w:r>
        <w:r w:rsidR="007424C3" w:rsidRPr="007424C3">
          <w:rPr>
            <w:rStyle w:val="Hyperlink"/>
            <w:rFonts w:ascii="Times New Roman" w:hAnsi="Times New Roman" w:cs="Times New Roman"/>
            <w:bCs/>
            <w:color w:val="1F497D" w:themeColor="text2"/>
            <w:sz w:val="24"/>
            <w:szCs w:val="24"/>
            <w:highlight w:val="yellow"/>
          </w:rPr>
          <w:t>@</w:t>
        </w:r>
        <w:r w:rsidR="007424C3" w:rsidRPr="007424C3">
          <w:rPr>
            <w:rStyle w:val="Hyperlink"/>
            <w:rFonts w:ascii="Times New Roman" w:hAnsi="Times New Roman" w:cs="Times New Roman"/>
            <w:bCs/>
            <w:color w:val="1F497D" w:themeColor="text2"/>
            <w:sz w:val="24"/>
            <w:szCs w:val="24"/>
            <w:highlight w:val="yellow"/>
            <w:lang w:val="en-US"/>
          </w:rPr>
          <w:t>g</w:t>
        </w:r>
        <w:proofErr w:type="spellStart"/>
        <w:r w:rsidR="007424C3" w:rsidRPr="007424C3">
          <w:rPr>
            <w:rStyle w:val="Hyperlink"/>
            <w:rFonts w:ascii="Times New Roman" w:hAnsi="Times New Roman" w:cs="Times New Roman"/>
            <w:bCs/>
            <w:color w:val="1F497D" w:themeColor="text2"/>
            <w:sz w:val="24"/>
            <w:szCs w:val="24"/>
            <w:highlight w:val="yellow"/>
          </w:rPr>
          <w:t>mai</w:t>
        </w:r>
        <w:proofErr w:type="spellEnd"/>
        <w:r w:rsidR="007424C3" w:rsidRPr="007424C3">
          <w:rPr>
            <w:rStyle w:val="Hyperlink"/>
            <w:rFonts w:ascii="Times New Roman" w:hAnsi="Times New Roman" w:cs="Times New Roman"/>
            <w:bCs/>
            <w:color w:val="1F497D" w:themeColor="text2"/>
            <w:sz w:val="24"/>
            <w:szCs w:val="24"/>
            <w:highlight w:val="yellow"/>
            <w:lang w:val="en-US"/>
          </w:rPr>
          <w:t>l</w:t>
        </w:r>
      </w:hyperlink>
      <w:r w:rsidR="007424C3" w:rsidRPr="007424C3">
        <w:rPr>
          <w:rFonts w:ascii="Times New Roman" w:hAnsi="Times New Roman" w:cs="Times New Roman"/>
          <w:bCs/>
          <w:color w:val="1F497D" w:themeColor="text2"/>
          <w:sz w:val="24"/>
          <w:szCs w:val="24"/>
          <w:highlight w:val="yellow"/>
          <w:u w:val="single"/>
          <w:lang w:val="en-US"/>
        </w:rPr>
        <w:t>.com</w:t>
      </w:r>
    </w:p>
    <w:p w14:paraId="276F9F7D" w14:textId="77777777" w:rsidR="00386B7E" w:rsidRPr="00C525CE" w:rsidRDefault="00386B7E" w:rsidP="003B5759">
      <w:pPr>
        <w:spacing w:after="0" w:line="240" w:lineRule="auto"/>
        <w:jc w:val="center"/>
        <w:rPr>
          <w:rFonts w:ascii="Times New Roman" w:hAnsi="Times New Roman" w:cs="Times New Roman"/>
          <w:b/>
          <w:sz w:val="24"/>
          <w:szCs w:val="24"/>
          <w:lang w:val="en-US"/>
        </w:rPr>
      </w:pPr>
    </w:p>
    <w:p w14:paraId="475C127F" w14:textId="42255A0B" w:rsidR="003B5759" w:rsidRPr="008E6B7F" w:rsidRDefault="003B5759" w:rsidP="008E6B7F">
      <w:pPr>
        <w:spacing w:after="0" w:line="240" w:lineRule="auto"/>
        <w:rPr>
          <w:rFonts w:ascii="Times New Roman" w:hAnsi="Times New Roman" w:cs="Times New Roman"/>
          <w:b/>
          <w:sz w:val="24"/>
          <w:szCs w:val="24"/>
          <w:lang w:val="en-US"/>
        </w:rPr>
      </w:pPr>
    </w:p>
    <w:p w14:paraId="0CC3F41E" w14:textId="71F0B5EB" w:rsidR="008C6985" w:rsidRPr="008C6985" w:rsidRDefault="008C6985" w:rsidP="008C6985">
      <w:pPr>
        <w:spacing w:after="0" w:line="240" w:lineRule="auto"/>
        <w:jc w:val="both"/>
        <w:rPr>
          <w:rFonts w:ascii="Times New Roman" w:eastAsia="Times New Roman" w:hAnsi="Times New Roman" w:cs="Times New Roman"/>
          <w:b/>
          <w:bCs/>
          <w:sz w:val="24"/>
          <w:szCs w:val="24"/>
          <w:lang w:val="en-US"/>
        </w:rPr>
      </w:pPr>
      <w:r w:rsidRPr="008C6985">
        <w:rPr>
          <w:rFonts w:ascii="Times New Roman" w:eastAsia="Times New Roman" w:hAnsi="Times New Roman" w:cs="Times New Roman"/>
          <w:b/>
          <w:bCs/>
          <w:sz w:val="24"/>
          <w:szCs w:val="24"/>
          <w:lang w:val="en-US"/>
        </w:rPr>
        <w:t>ABSTRACT</w:t>
      </w:r>
    </w:p>
    <w:p w14:paraId="39B3DED5" w14:textId="1D0B91BF" w:rsidR="008C6985" w:rsidRPr="008C6985" w:rsidRDefault="008C6985" w:rsidP="008C6985">
      <w:pPr>
        <w:spacing w:after="0" w:line="240" w:lineRule="auto"/>
        <w:jc w:val="both"/>
        <w:rPr>
          <w:rFonts w:ascii="Times New Roman" w:eastAsia="Times New Roman" w:hAnsi="Times New Roman" w:cs="Times New Roman"/>
          <w:b/>
          <w:bCs/>
          <w:sz w:val="24"/>
          <w:szCs w:val="24"/>
          <w:lang w:val="en-US"/>
        </w:rPr>
      </w:pPr>
    </w:p>
    <w:p w14:paraId="447872A3" w14:textId="77777777" w:rsid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 xml:space="preserve">This study examined EFL students' perceptions of Game-Based Learning in reading classes, focusing on engagement, motivation, benefits, and challenges. Thirteen fourth-semester students from IKIP </w:t>
      </w:r>
      <w:proofErr w:type="spellStart"/>
      <w:r w:rsidRPr="008C6985">
        <w:rPr>
          <w:rFonts w:ascii="Times New Roman" w:eastAsia="Times New Roman" w:hAnsi="Times New Roman" w:cs="Times New Roman"/>
          <w:sz w:val="24"/>
          <w:szCs w:val="24"/>
          <w:lang w:val="en-US"/>
        </w:rPr>
        <w:t>Siliwangi</w:t>
      </w:r>
      <w:proofErr w:type="spellEnd"/>
      <w:r w:rsidRPr="008C6985">
        <w:rPr>
          <w:rFonts w:ascii="Times New Roman" w:eastAsia="Times New Roman" w:hAnsi="Times New Roman" w:cs="Times New Roman"/>
          <w:sz w:val="24"/>
          <w:szCs w:val="24"/>
          <w:lang w:val="en-US"/>
        </w:rPr>
        <w:t xml:space="preserve"> who had participated in Game-Based Learning in their reading classes were involved. Data were collected using a 20-item questionnaire with a four-point Likert scale and analyzed through descriptive statistics. The findings indicate that students enjoyed reading more, participated more actively, felt increased motivation, and developed greater confidence in reading English texts. However, technical problems and internet connectivity issues occasionally disrupted the learning process.</w:t>
      </w:r>
    </w:p>
    <w:p w14:paraId="3CDC4FF0" w14:textId="77777777" w:rsidR="007424C3" w:rsidRPr="008C6985" w:rsidRDefault="007424C3" w:rsidP="008C6985">
      <w:pPr>
        <w:spacing w:after="0" w:line="240" w:lineRule="auto"/>
        <w:jc w:val="both"/>
        <w:rPr>
          <w:rFonts w:ascii="Times New Roman" w:eastAsia="Times New Roman" w:hAnsi="Times New Roman" w:cs="Times New Roman"/>
          <w:sz w:val="24"/>
          <w:szCs w:val="24"/>
          <w:lang w:val="en-US"/>
        </w:rPr>
      </w:pPr>
    </w:p>
    <w:p w14:paraId="5BD2A836"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Keywords: Game-Based Learning, Reading, EFL Students, Students' Perceptions, Reading Motivation</w:t>
      </w:r>
    </w:p>
    <w:p w14:paraId="3B8C0705" w14:textId="77777777" w:rsidR="008C6985" w:rsidRPr="008C6985" w:rsidRDefault="008C6985" w:rsidP="008C6985">
      <w:pPr>
        <w:spacing w:after="0" w:line="240" w:lineRule="auto"/>
        <w:jc w:val="both"/>
        <w:rPr>
          <w:rFonts w:ascii="Times New Roman" w:eastAsia="Times New Roman" w:hAnsi="Times New Roman" w:cs="Times New Roman"/>
          <w:b/>
          <w:bCs/>
          <w:sz w:val="24"/>
          <w:szCs w:val="24"/>
          <w:lang w:val="en-US"/>
        </w:rPr>
      </w:pPr>
    </w:p>
    <w:p w14:paraId="05F617C6" w14:textId="77777777" w:rsidR="008C6985" w:rsidRDefault="008C6985" w:rsidP="008C6985">
      <w:pPr>
        <w:spacing w:after="0" w:line="240" w:lineRule="auto"/>
        <w:jc w:val="both"/>
        <w:rPr>
          <w:rFonts w:ascii="Times New Roman" w:eastAsia="Times New Roman" w:hAnsi="Times New Roman" w:cs="Times New Roman"/>
          <w:b/>
          <w:bCs/>
          <w:sz w:val="24"/>
          <w:szCs w:val="24"/>
          <w:lang w:val="en-US"/>
        </w:rPr>
      </w:pPr>
      <w:r w:rsidRPr="008C6985">
        <w:rPr>
          <w:rFonts w:ascii="Times New Roman" w:eastAsia="Times New Roman" w:hAnsi="Times New Roman" w:cs="Times New Roman"/>
          <w:b/>
          <w:bCs/>
          <w:sz w:val="24"/>
          <w:szCs w:val="24"/>
          <w:lang w:val="en-US"/>
        </w:rPr>
        <w:t>INTRODUCTION</w:t>
      </w:r>
    </w:p>
    <w:p w14:paraId="5CA5A620" w14:textId="77777777" w:rsidR="008C6985" w:rsidRPr="008C6985" w:rsidRDefault="008C6985" w:rsidP="008C6985">
      <w:pPr>
        <w:spacing w:after="0" w:line="240" w:lineRule="auto"/>
        <w:jc w:val="both"/>
        <w:rPr>
          <w:rFonts w:ascii="Times New Roman" w:eastAsia="Times New Roman" w:hAnsi="Times New Roman" w:cs="Times New Roman"/>
          <w:b/>
          <w:bCs/>
          <w:sz w:val="24"/>
          <w:szCs w:val="24"/>
          <w:lang w:val="en-US"/>
        </w:rPr>
      </w:pPr>
    </w:p>
    <w:p w14:paraId="4CFAA8F2"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Reading is a fundamental skill for EFL students, as it facilitates comprehension of written information, vocabulary development, and overall language proficiency. Through reading, students acquire new ideas, language structures, and cultural knowledge that support both academic achievement and daily communication. Despite its importance, many EFL learners perceive reading as one of the least engaging classroom activities. Traditional instructional methods often emphasize post-reading questions, providing limited opportunities for students to interact with the material. This approach may result in decreased interest, reduced participation, and difficulties in comprehending reading texts.</w:t>
      </w:r>
    </w:p>
    <w:p w14:paraId="47303796"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To foster a more engaging learning environment, English teachers are encouraged to adopt instructional approaches that promote active participation and meaningful learning experiences. Game-Based Learning (GBL) has emerged as a prominent strategy in this context. GBL integrates educational objectives with game elements, enabling students to engage with reading lessons in a more interactive and enjoyable manner. The availability of various digital platforms has further facilitated the implementation of GBL, allowing educators to design quizzes, competitions, and collaborative activities that enhance the dynamism of reading instruction. Previous research has demonstrated that Game-Based Learning can enhance students' motivation, participation, and academic achievement, while also fostering a classroom atmosphere conducive to active involvement.</w:t>
      </w:r>
    </w:p>
    <w:p w14:paraId="1FD15002"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 xml:space="preserve">Although the effectiveness of Game-Based Learning has been extensively examined, most prior research has concentrated on its impact on learning outcomes, academic performance, or student motivation. In contrast, limited studies have explored students' perceptions of Game-Based Learning specifically within the context of reading instruction, particularly in Indonesian EFL classrooms. This gap highlights the need for a deeper understanding of how students </w:t>
      </w:r>
      <w:r w:rsidRPr="008C6985">
        <w:rPr>
          <w:rFonts w:ascii="Times New Roman" w:eastAsia="Times New Roman" w:hAnsi="Times New Roman" w:cs="Times New Roman"/>
          <w:sz w:val="24"/>
          <w:szCs w:val="24"/>
          <w:lang w:val="en-US"/>
        </w:rPr>
        <w:lastRenderedPageBreak/>
        <w:t>respond to Game-Based Learning in reading classes. Gaining insight into these perceptions can help determine whether the approach aligns with learners' needs and identify areas for further improvement.</w:t>
      </w:r>
    </w:p>
    <w:p w14:paraId="3BF72063"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To address this gap, this study looks at how EFL students view Game-Based Learning in reading classes. It focuses on three main points: students' general opinions of the approach, how it affects their engagement and motivation, and the benefits and challenges they faced.</w:t>
      </w:r>
    </w:p>
    <w:p w14:paraId="12A250A2" w14:textId="77777777" w:rsid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The findings of this study are anticipated to offer both practical and academic contributions. For English teachers, the results may inform the selection of teaching strategies that promote active student participation in reading lessons. For researchers, this study provides additional evidence concerning the implementation of Game-Based Learning in Indonesian EFL reading contexts and serves as a reference for future investigations in diverse educational settings or from alternative research perspectives.</w:t>
      </w:r>
    </w:p>
    <w:p w14:paraId="56A6F3DD"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p>
    <w:p w14:paraId="77FC0215" w14:textId="77777777" w:rsidR="008C6985" w:rsidRDefault="008C6985" w:rsidP="008C6985">
      <w:pPr>
        <w:spacing w:after="0" w:line="240" w:lineRule="auto"/>
        <w:jc w:val="both"/>
        <w:rPr>
          <w:rFonts w:ascii="Times New Roman" w:eastAsia="Times New Roman" w:hAnsi="Times New Roman" w:cs="Times New Roman"/>
          <w:b/>
          <w:bCs/>
          <w:sz w:val="24"/>
          <w:szCs w:val="24"/>
          <w:lang w:val="en-US"/>
        </w:rPr>
      </w:pPr>
      <w:r w:rsidRPr="008C6985">
        <w:rPr>
          <w:rFonts w:ascii="Times New Roman" w:eastAsia="Times New Roman" w:hAnsi="Times New Roman" w:cs="Times New Roman"/>
          <w:b/>
          <w:bCs/>
          <w:sz w:val="24"/>
          <w:szCs w:val="24"/>
          <w:lang w:val="en-US"/>
        </w:rPr>
        <w:t>METHOD</w:t>
      </w:r>
    </w:p>
    <w:p w14:paraId="586A886D" w14:textId="77777777" w:rsidR="008C6985" w:rsidRPr="008C6985" w:rsidRDefault="008C6985" w:rsidP="008C6985">
      <w:pPr>
        <w:spacing w:after="0" w:line="240" w:lineRule="auto"/>
        <w:jc w:val="both"/>
        <w:rPr>
          <w:rFonts w:ascii="Times New Roman" w:eastAsia="Times New Roman" w:hAnsi="Times New Roman" w:cs="Times New Roman"/>
          <w:b/>
          <w:bCs/>
          <w:sz w:val="24"/>
          <w:szCs w:val="24"/>
          <w:lang w:val="en-US"/>
        </w:rPr>
      </w:pPr>
    </w:p>
    <w:p w14:paraId="19E8D86A"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 xml:space="preserve">This research employed a descriptive quantitative approach to examine EFL students' perceptions of Game-Based Learning (GBL) in reading instruction. The study involved thirteen fourth-semester students from the English Education Study Program at IKIP </w:t>
      </w:r>
      <w:proofErr w:type="spellStart"/>
      <w:r w:rsidRPr="008C6985">
        <w:rPr>
          <w:rFonts w:ascii="Times New Roman" w:eastAsia="Times New Roman" w:hAnsi="Times New Roman" w:cs="Times New Roman"/>
          <w:sz w:val="24"/>
          <w:szCs w:val="24"/>
          <w:lang w:val="en-US"/>
        </w:rPr>
        <w:t>Siliwangi</w:t>
      </w:r>
      <w:proofErr w:type="spellEnd"/>
      <w:r w:rsidRPr="008C6985">
        <w:rPr>
          <w:rFonts w:ascii="Times New Roman" w:eastAsia="Times New Roman" w:hAnsi="Times New Roman" w:cs="Times New Roman"/>
          <w:sz w:val="24"/>
          <w:szCs w:val="24"/>
          <w:lang w:val="en-US"/>
        </w:rPr>
        <w:t xml:space="preserve"> who had participated in reading classes utilizing Game-Based Learning. Data were collected through a 20-item, four-point Likert-scale questionnaire and analyzed using descriptive statistics. The methodology focused on describing students' responses in relation to perceptions, engagement, motivation, benefits, and challenges.</w:t>
      </w:r>
    </w:p>
    <w:p w14:paraId="14C32CDB"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 xml:space="preserve">The research was conducted within the English Education Study Program at IKIP </w:t>
      </w:r>
      <w:proofErr w:type="spellStart"/>
      <w:r w:rsidRPr="008C6985">
        <w:rPr>
          <w:rFonts w:ascii="Times New Roman" w:eastAsia="Times New Roman" w:hAnsi="Times New Roman" w:cs="Times New Roman"/>
          <w:sz w:val="24"/>
          <w:szCs w:val="24"/>
          <w:lang w:val="en-US"/>
        </w:rPr>
        <w:t>Siliwangi</w:t>
      </w:r>
      <w:proofErr w:type="spellEnd"/>
      <w:r w:rsidRPr="008C6985">
        <w:rPr>
          <w:rFonts w:ascii="Times New Roman" w:eastAsia="Times New Roman" w:hAnsi="Times New Roman" w:cs="Times New Roman"/>
          <w:sz w:val="24"/>
          <w:szCs w:val="24"/>
          <w:lang w:val="en-US"/>
        </w:rPr>
        <w:t xml:space="preserve">, </w:t>
      </w:r>
      <w:proofErr w:type="spellStart"/>
      <w:r w:rsidRPr="008C6985">
        <w:rPr>
          <w:rFonts w:ascii="Times New Roman" w:eastAsia="Times New Roman" w:hAnsi="Times New Roman" w:cs="Times New Roman"/>
          <w:sz w:val="24"/>
          <w:szCs w:val="24"/>
          <w:lang w:val="en-US"/>
        </w:rPr>
        <w:t>Cimahi</w:t>
      </w:r>
      <w:proofErr w:type="spellEnd"/>
      <w:r w:rsidRPr="008C6985">
        <w:rPr>
          <w:rFonts w:ascii="Times New Roman" w:eastAsia="Times New Roman" w:hAnsi="Times New Roman" w:cs="Times New Roman"/>
          <w:sz w:val="24"/>
          <w:szCs w:val="24"/>
          <w:lang w:val="en-US"/>
        </w:rPr>
        <w:t>, West Java, Indonesia. The participants comprised thirteen fourth-semester students who had previously engaged in reading classes incorporating Game-Based Learning. Purposive sampling was employed to ensure that participants possessed direct experience with the instructional approach under investigation, thereby enabling them to provide relevant information aligned with the research objectives.</w:t>
      </w:r>
    </w:p>
    <w:p w14:paraId="1E9C98F0"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Data were collected using a closed-ended questionnaire comprising twenty statements. The questionnaire was developed in accordance with the study objectives and addressed three main aspects: students' general perceptions of Game-Based Learning in reading, its influence on engagement and motivation, and the benefits and challenges encountered during reading activities. A four-point Likert scale was utilized.</w:t>
      </w:r>
    </w:p>
    <w:p w14:paraId="78A3FEAF"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p>
    <w:p w14:paraId="466E7510"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 xml:space="preserve">A questionnaire was selected because it provides an efficient way to collect data from several respondents within a relatively short period while maintaining consistency across responses. According to </w:t>
      </w:r>
      <w:proofErr w:type="spellStart"/>
      <w:r w:rsidRPr="008C6985">
        <w:rPr>
          <w:rFonts w:ascii="Times New Roman" w:eastAsia="Times New Roman" w:hAnsi="Times New Roman" w:cs="Times New Roman"/>
          <w:sz w:val="24"/>
          <w:szCs w:val="24"/>
          <w:lang w:val="en-US"/>
        </w:rPr>
        <w:t>Taherdoost</w:t>
      </w:r>
      <w:proofErr w:type="spellEnd"/>
      <w:r w:rsidRPr="008C6985">
        <w:rPr>
          <w:rFonts w:ascii="Times New Roman" w:eastAsia="Times New Roman" w:hAnsi="Times New Roman" w:cs="Times New Roman"/>
          <w:sz w:val="24"/>
          <w:szCs w:val="24"/>
          <w:lang w:val="en-US"/>
        </w:rPr>
        <w:t xml:space="preserve"> (2022), questionnaires are widely used to investigate participants' attitudes, opinions, and perceptions through </w:t>
      </w:r>
      <w:proofErr w:type="spellStart"/>
      <w:r w:rsidRPr="008C6985">
        <w:rPr>
          <w:rFonts w:ascii="Times New Roman" w:eastAsia="Times New Roman" w:hAnsi="Times New Roman" w:cs="Times New Roman"/>
          <w:sz w:val="24"/>
          <w:szCs w:val="24"/>
          <w:lang w:val="en-US"/>
        </w:rPr>
        <w:t>standardizEthical</w:t>
      </w:r>
      <w:proofErr w:type="spellEnd"/>
      <w:r w:rsidRPr="008C6985">
        <w:rPr>
          <w:rFonts w:ascii="Times New Roman" w:eastAsia="Times New Roman" w:hAnsi="Times New Roman" w:cs="Times New Roman"/>
          <w:sz w:val="24"/>
          <w:szCs w:val="24"/>
          <w:lang w:val="en-US"/>
        </w:rPr>
        <w:t xml:space="preserve"> principles were upheld throughout the study. Prior to completing the questionnaire, participants were informed about the research objectives and notified that their participation was voluntary. They were assured that all responses would remain confidential and be used solely for academic research purposes. These procedures were implemented to safeguard participants' privacy and ensure responsible research </w:t>
      </w:r>
      <w:proofErr w:type="spellStart"/>
      <w:proofErr w:type="gramStart"/>
      <w:r w:rsidRPr="008C6985">
        <w:rPr>
          <w:rFonts w:ascii="Times New Roman" w:eastAsia="Times New Roman" w:hAnsi="Times New Roman" w:cs="Times New Roman"/>
          <w:sz w:val="24"/>
          <w:szCs w:val="24"/>
          <w:lang w:val="en-US"/>
        </w:rPr>
        <w:t>conduct.ticipants</w:t>
      </w:r>
      <w:proofErr w:type="spellEnd"/>
      <w:proofErr w:type="gramEnd"/>
      <w:r w:rsidRPr="008C6985">
        <w:rPr>
          <w:rFonts w:ascii="Times New Roman" w:eastAsia="Times New Roman" w:hAnsi="Times New Roman" w:cs="Times New Roman"/>
          <w:sz w:val="24"/>
          <w:szCs w:val="24"/>
          <w:lang w:val="en-US"/>
        </w:rPr>
        <w:t>' privacy and ensure that the research was conducted responsibly.</w:t>
      </w:r>
    </w:p>
    <w:p w14:paraId="168DB976" w14:textId="77777777" w:rsidR="008C6985" w:rsidRPr="008C6985" w:rsidRDefault="008C6985" w:rsidP="008C6985">
      <w:pPr>
        <w:spacing w:after="0" w:line="240" w:lineRule="auto"/>
        <w:jc w:val="both"/>
        <w:rPr>
          <w:rFonts w:ascii="Times New Roman" w:eastAsia="Times New Roman" w:hAnsi="Times New Roman" w:cs="Times New Roman"/>
          <w:sz w:val="24"/>
          <w:szCs w:val="24"/>
          <w:lang w:val="en-US"/>
        </w:rPr>
      </w:pPr>
      <w:r w:rsidRPr="008C6985">
        <w:rPr>
          <w:rFonts w:ascii="Times New Roman" w:eastAsia="Times New Roman" w:hAnsi="Times New Roman" w:cs="Times New Roman"/>
          <w:sz w:val="24"/>
          <w:szCs w:val="24"/>
          <w:lang w:val="en-US"/>
        </w:rPr>
        <w:t>After collecting all responses through Google Forms, the data were moved to Microsoft Excel for organization and analysis. Descriptive statistics like frequencies, percentages, and mean scores were used to summarize students' answers. The results were then interpreted based on the three research goals to describe students' views on Game-Based Learning in reading.</w:t>
      </w:r>
    </w:p>
    <w:p w14:paraId="5610A4C1" w14:textId="77777777" w:rsidR="008C6985" w:rsidRPr="008C6985" w:rsidRDefault="008C6985" w:rsidP="008C6985">
      <w:pPr>
        <w:spacing w:after="0" w:line="240" w:lineRule="auto"/>
        <w:jc w:val="both"/>
        <w:rPr>
          <w:rFonts w:ascii="Times New Roman" w:eastAsia="Times New Roman" w:hAnsi="Times New Roman" w:cs="Times New Roman"/>
          <w:b/>
          <w:bCs/>
          <w:sz w:val="24"/>
          <w:szCs w:val="24"/>
          <w:lang w:val="en-US"/>
        </w:rPr>
      </w:pPr>
    </w:p>
    <w:p w14:paraId="578D657D" w14:textId="77777777" w:rsidR="008C6985" w:rsidRPr="008C6985" w:rsidRDefault="008C6985" w:rsidP="008C6985">
      <w:pPr>
        <w:spacing w:after="0" w:line="240" w:lineRule="auto"/>
        <w:jc w:val="both"/>
        <w:rPr>
          <w:rFonts w:ascii="Times New Roman" w:eastAsia="Times New Roman" w:hAnsi="Times New Roman" w:cs="Times New Roman"/>
          <w:b/>
          <w:bCs/>
          <w:sz w:val="24"/>
          <w:szCs w:val="24"/>
          <w:lang w:val="en-US"/>
        </w:rPr>
      </w:pPr>
      <w:r w:rsidRPr="008C6985">
        <w:rPr>
          <w:rFonts w:ascii="Times New Roman" w:eastAsia="Times New Roman" w:hAnsi="Times New Roman" w:cs="Times New Roman"/>
          <w:b/>
          <w:bCs/>
          <w:sz w:val="24"/>
          <w:szCs w:val="24"/>
          <w:lang w:val="en-US"/>
        </w:rPr>
        <w:t>RESULTS AND DISCUSSION</w:t>
      </w:r>
    </w:p>
    <w:p w14:paraId="667B6365" w14:textId="77777777" w:rsidR="008C6985" w:rsidRPr="008C6985" w:rsidRDefault="008C6985" w:rsidP="008C6985">
      <w:pPr>
        <w:spacing w:after="0" w:line="240" w:lineRule="auto"/>
        <w:jc w:val="both"/>
        <w:rPr>
          <w:rFonts w:ascii="Times New Roman" w:eastAsia="Times New Roman" w:hAnsi="Times New Roman" w:cs="Times New Roman"/>
          <w:b/>
          <w:bCs/>
          <w:sz w:val="24"/>
          <w:szCs w:val="24"/>
          <w:lang w:val="en-US"/>
        </w:rPr>
      </w:pPr>
    </w:p>
    <w:p w14:paraId="66D4F6FE" w14:textId="691E62D0" w:rsidR="00C77027" w:rsidRPr="008C6985" w:rsidRDefault="008C6985" w:rsidP="005A266C">
      <w:pPr>
        <w:spacing w:after="0" w:line="240" w:lineRule="auto"/>
        <w:jc w:val="both"/>
        <w:rPr>
          <w:rFonts w:ascii="Times New Roman" w:eastAsia="Times New Roman" w:hAnsi="Times New Roman" w:cs="Times New Roman"/>
          <w:b/>
          <w:bCs/>
          <w:sz w:val="24"/>
          <w:szCs w:val="24"/>
          <w:lang w:val="en-US"/>
        </w:rPr>
      </w:pPr>
      <w:r w:rsidRPr="008C6985">
        <w:rPr>
          <w:rFonts w:ascii="Times New Roman" w:eastAsia="Times New Roman" w:hAnsi="Times New Roman" w:cs="Times New Roman"/>
          <w:sz w:val="24"/>
          <w:szCs w:val="24"/>
          <w:lang w:val="en-US"/>
        </w:rPr>
        <w:lastRenderedPageBreak/>
        <w:t xml:space="preserve">Thirteen fourth-semester students from the English Education Study Program at IKIP </w:t>
      </w:r>
      <w:proofErr w:type="spellStart"/>
      <w:r w:rsidRPr="008C6985">
        <w:rPr>
          <w:rFonts w:ascii="Times New Roman" w:eastAsia="Times New Roman" w:hAnsi="Times New Roman" w:cs="Times New Roman"/>
          <w:sz w:val="24"/>
          <w:szCs w:val="24"/>
          <w:lang w:val="en-US"/>
        </w:rPr>
        <w:t>Siliwangi</w:t>
      </w:r>
      <w:proofErr w:type="spellEnd"/>
      <w:r w:rsidRPr="008C6985">
        <w:rPr>
          <w:rFonts w:ascii="Times New Roman" w:eastAsia="Times New Roman" w:hAnsi="Times New Roman" w:cs="Times New Roman"/>
          <w:sz w:val="24"/>
          <w:szCs w:val="24"/>
          <w:lang w:val="en-US"/>
        </w:rPr>
        <w:t xml:space="preserve"> who had experienced Game-Based Learning in reading completed the questionnaire. It had twenty statements rated on a four-point Likert scale from Strongly Agree to Strongly Disagree. For discussion, the findings were grouped into three themes: students' general views of Game-Based Learning, its effect on engagement and motivation, and the benefits and challenges faced during its use. The data analysis results are shown in Table 1 below.</w:t>
      </w:r>
    </w:p>
    <w:p w14:paraId="7D752619" w14:textId="77777777" w:rsidR="008C6985" w:rsidRPr="008C6985" w:rsidRDefault="008C6985" w:rsidP="005A266C">
      <w:pPr>
        <w:spacing w:after="0" w:line="240" w:lineRule="auto"/>
        <w:jc w:val="both"/>
        <w:rPr>
          <w:rFonts w:ascii="Times New Roman" w:eastAsia="Times New Roman" w:hAnsi="Times New Roman" w:cs="Times New Roman"/>
          <w:b/>
          <w:bCs/>
          <w:sz w:val="24"/>
          <w:szCs w:val="24"/>
          <w:lang w:val="en-US"/>
        </w:rPr>
      </w:pPr>
    </w:p>
    <w:p w14:paraId="3C6DE517" w14:textId="081D5FFF" w:rsidR="00C77027" w:rsidRDefault="00C77027" w:rsidP="005C7A8D">
      <w:pPr>
        <w:spacing w:after="0" w:line="240" w:lineRule="auto"/>
        <w:jc w:val="center"/>
        <w:rPr>
          <w:rFonts w:ascii="Times New Roman" w:hAnsi="Times New Roman" w:cs="Times New Roman"/>
          <w:sz w:val="24"/>
          <w:szCs w:val="24"/>
          <w:lang w:val="en-US"/>
        </w:rPr>
      </w:pPr>
      <w:r w:rsidRPr="00C77027">
        <w:rPr>
          <w:rFonts w:ascii="Times New Roman" w:hAnsi="Times New Roman" w:cs="Times New Roman"/>
          <w:b/>
          <w:bCs/>
          <w:sz w:val="24"/>
          <w:szCs w:val="24"/>
          <w:lang w:val="en-US"/>
        </w:rPr>
        <w:t>Table 1</w:t>
      </w:r>
      <w:r w:rsidR="00C91A5D">
        <w:rPr>
          <w:rFonts w:ascii="Times New Roman" w:hAnsi="Times New Roman" w:cs="Times New Roman"/>
          <w:sz w:val="24"/>
          <w:szCs w:val="24"/>
          <w:lang w:val="en-US"/>
        </w:rPr>
        <w:t>.</w:t>
      </w:r>
      <w:r w:rsidRPr="00C77027">
        <w:rPr>
          <w:rFonts w:ascii="Times New Roman" w:hAnsi="Times New Roman" w:cs="Times New Roman"/>
          <w:sz w:val="24"/>
          <w:szCs w:val="24"/>
          <w:lang w:val="en-US"/>
        </w:rPr>
        <w:t xml:space="preserve"> </w:t>
      </w:r>
      <w:r w:rsidR="003B3335">
        <w:rPr>
          <w:rFonts w:ascii="Times New Roman" w:hAnsi="Times New Roman" w:cs="Times New Roman"/>
          <w:sz w:val="24"/>
          <w:szCs w:val="24"/>
          <w:lang w:val="en-US"/>
        </w:rPr>
        <w:t>S</w:t>
      </w:r>
      <w:r w:rsidRPr="00C77027">
        <w:rPr>
          <w:rFonts w:ascii="Times New Roman" w:hAnsi="Times New Roman" w:cs="Times New Roman"/>
          <w:sz w:val="24"/>
          <w:szCs w:val="24"/>
          <w:lang w:val="en-US"/>
        </w:rPr>
        <w:t xml:space="preserve">tudents’ responses regarding </w:t>
      </w:r>
      <w:r w:rsidR="005C7A8D" w:rsidRPr="00C77027">
        <w:rPr>
          <w:rFonts w:ascii="Times New Roman" w:hAnsi="Times New Roman" w:cs="Times New Roman"/>
          <w:sz w:val="24"/>
          <w:szCs w:val="24"/>
          <w:lang w:val="en-US"/>
        </w:rPr>
        <w:t xml:space="preserve">The Use </w:t>
      </w:r>
      <w:proofErr w:type="gramStart"/>
      <w:r w:rsidR="005C7A8D" w:rsidRPr="00C77027">
        <w:rPr>
          <w:rFonts w:ascii="Times New Roman" w:hAnsi="Times New Roman" w:cs="Times New Roman"/>
          <w:sz w:val="24"/>
          <w:szCs w:val="24"/>
          <w:lang w:val="en-US"/>
        </w:rPr>
        <w:t>Of</w:t>
      </w:r>
      <w:proofErr w:type="gramEnd"/>
      <w:r w:rsidR="005C7A8D" w:rsidRPr="00C77027">
        <w:rPr>
          <w:rFonts w:ascii="Times New Roman" w:hAnsi="Times New Roman" w:cs="Times New Roman"/>
          <w:sz w:val="24"/>
          <w:szCs w:val="24"/>
          <w:lang w:val="en-US"/>
        </w:rPr>
        <w:t xml:space="preserve"> </w:t>
      </w:r>
      <w:r w:rsidR="005C7A8D">
        <w:rPr>
          <w:rFonts w:ascii="Times New Roman" w:hAnsi="Times New Roman" w:cs="Times New Roman"/>
          <w:sz w:val="24"/>
          <w:szCs w:val="24"/>
          <w:lang w:val="en-US"/>
        </w:rPr>
        <w:t xml:space="preserve">Game Based Learning </w:t>
      </w:r>
      <w:proofErr w:type="gramStart"/>
      <w:r w:rsidR="005C7A8D">
        <w:rPr>
          <w:rFonts w:ascii="Times New Roman" w:hAnsi="Times New Roman" w:cs="Times New Roman"/>
          <w:sz w:val="24"/>
          <w:szCs w:val="24"/>
          <w:lang w:val="en-US"/>
        </w:rPr>
        <w:t>In</w:t>
      </w:r>
      <w:proofErr w:type="gramEnd"/>
      <w:r w:rsidR="005C7A8D">
        <w:rPr>
          <w:rFonts w:ascii="Times New Roman" w:hAnsi="Times New Roman" w:cs="Times New Roman"/>
          <w:sz w:val="24"/>
          <w:szCs w:val="24"/>
          <w:lang w:val="en-US"/>
        </w:rPr>
        <w:t xml:space="preserve"> </w:t>
      </w:r>
      <w:proofErr w:type="gramStart"/>
      <w:r w:rsidR="005C7A8D">
        <w:rPr>
          <w:rFonts w:ascii="Times New Roman" w:hAnsi="Times New Roman" w:cs="Times New Roman"/>
          <w:sz w:val="24"/>
          <w:szCs w:val="24"/>
          <w:lang w:val="en-US"/>
        </w:rPr>
        <w:t>Reading :</w:t>
      </w:r>
      <w:proofErr w:type="gramEnd"/>
      <w:r w:rsidR="005C7A8D">
        <w:rPr>
          <w:rFonts w:ascii="Times New Roman" w:hAnsi="Times New Roman" w:cs="Times New Roman"/>
          <w:sz w:val="24"/>
          <w:szCs w:val="24"/>
          <w:lang w:val="en-US"/>
        </w:rPr>
        <w:t xml:space="preserve"> EFL Students’ Perceptions.</w:t>
      </w:r>
    </w:p>
    <w:tbl>
      <w:tblPr>
        <w:tblStyle w:val="TableGrid"/>
        <w:tblW w:w="0" w:type="auto"/>
        <w:jc w:val="center"/>
        <w:tblLayout w:type="fixed"/>
        <w:tblLook w:val="04A0" w:firstRow="1" w:lastRow="0" w:firstColumn="1" w:lastColumn="0" w:noHBand="0" w:noVBand="1"/>
      </w:tblPr>
      <w:tblGrid>
        <w:gridCol w:w="570"/>
        <w:gridCol w:w="4103"/>
        <w:gridCol w:w="992"/>
        <w:gridCol w:w="851"/>
        <w:gridCol w:w="851"/>
        <w:gridCol w:w="818"/>
      </w:tblGrid>
      <w:tr w:rsidR="00C91A5D" w14:paraId="6DD5839E" w14:textId="77777777" w:rsidTr="005C7A8D">
        <w:trPr>
          <w:jc w:val="center"/>
        </w:trPr>
        <w:tc>
          <w:tcPr>
            <w:tcW w:w="570" w:type="dxa"/>
            <w:vMerge w:val="restart"/>
            <w:vAlign w:val="center"/>
          </w:tcPr>
          <w:p w14:paraId="36972DF5" w14:textId="25234F20" w:rsidR="00C91A5D" w:rsidRPr="00C91A5D" w:rsidRDefault="00C91A5D" w:rsidP="00C91A5D">
            <w:pPr>
              <w:jc w:val="center"/>
              <w:rPr>
                <w:rFonts w:ascii="Times New Roman" w:hAnsi="Times New Roman" w:cs="Times New Roman"/>
                <w:b/>
                <w:bCs/>
                <w:sz w:val="24"/>
                <w:szCs w:val="24"/>
                <w:lang w:val="en-US"/>
              </w:rPr>
            </w:pPr>
            <w:bookmarkStart w:id="0" w:name="_Hlk232661183"/>
            <w:r w:rsidRPr="00C91A5D">
              <w:rPr>
                <w:rFonts w:ascii="Times New Roman" w:hAnsi="Times New Roman" w:cs="Times New Roman"/>
                <w:b/>
                <w:bCs/>
                <w:sz w:val="24"/>
                <w:szCs w:val="24"/>
                <w:lang w:val="en-US"/>
              </w:rPr>
              <w:t>No.</w:t>
            </w:r>
          </w:p>
        </w:tc>
        <w:tc>
          <w:tcPr>
            <w:tcW w:w="4103" w:type="dxa"/>
            <w:vMerge w:val="restart"/>
            <w:vAlign w:val="center"/>
          </w:tcPr>
          <w:p w14:paraId="60CADCE1" w14:textId="59270F7D" w:rsidR="00C91A5D" w:rsidRPr="00C91A5D" w:rsidRDefault="00C91A5D" w:rsidP="00C91A5D">
            <w:pPr>
              <w:jc w:val="center"/>
              <w:rPr>
                <w:rFonts w:ascii="Times New Roman" w:hAnsi="Times New Roman" w:cs="Times New Roman"/>
                <w:b/>
                <w:bCs/>
                <w:sz w:val="24"/>
                <w:szCs w:val="24"/>
                <w:lang w:val="en-US"/>
              </w:rPr>
            </w:pPr>
            <w:r w:rsidRPr="00C91A5D">
              <w:rPr>
                <w:rFonts w:ascii="Times New Roman" w:hAnsi="Times New Roman" w:cs="Times New Roman"/>
                <w:b/>
                <w:bCs/>
                <w:sz w:val="24"/>
                <w:szCs w:val="24"/>
                <w:lang w:val="en-US"/>
              </w:rPr>
              <w:t>Statements</w:t>
            </w:r>
          </w:p>
        </w:tc>
        <w:tc>
          <w:tcPr>
            <w:tcW w:w="3512" w:type="dxa"/>
            <w:gridSpan w:val="4"/>
            <w:vAlign w:val="center"/>
          </w:tcPr>
          <w:p w14:paraId="58A5DB28" w14:textId="48583C5B" w:rsidR="00C91A5D" w:rsidRPr="00C91A5D" w:rsidRDefault="00C91A5D" w:rsidP="00C91A5D">
            <w:pPr>
              <w:tabs>
                <w:tab w:val="left" w:pos="2395"/>
              </w:tabs>
              <w:jc w:val="center"/>
              <w:rPr>
                <w:rFonts w:ascii="Times New Roman" w:hAnsi="Times New Roman" w:cs="Times New Roman"/>
                <w:b/>
                <w:bCs/>
                <w:sz w:val="24"/>
                <w:szCs w:val="24"/>
                <w:lang w:val="en-US"/>
              </w:rPr>
            </w:pPr>
            <w:r w:rsidRPr="00C91A5D">
              <w:rPr>
                <w:rFonts w:ascii="Times New Roman" w:hAnsi="Times New Roman" w:cs="Times New Roman"/>
                <w:b/>
                <w:bCs/>
                <w:sz w:val="24"/>
                <w:szCs w:val="24"/>
                <w:lang w:val="en-US"/>
              </w:rPr>
              <w:t>Percentage</w:t>
            </w:r>
          </w:p>
        </w:tc>
      </w:tr>
      <w:tr w:rsidR="00AD775D" w14:paraId="5DEF9C1E" w14:textId="77777777" w:rsidTr="005C7A8D">
        <w:trPr>
          <w:jc w:val="center"/>
        </w:trPr>
        <w:tc>
          <w:tcPr>
            <w:tcW w:w="570" w:type="dxa"/>
            <w:vMerge/>
          </w:tcPr>
          <w:p w14:paraId="17D6F7F2" w14:textId="7C5A094A" w:rsidR="00AD775D" w:rsidRPr="00C91A5D" w:rsidRDefault="00AD775D" w:rsidP="005A266C">
            <w:pPr>
              <w:jc w:val="both"/>
              <w:rPr>
                <w:rFonts w:ascii="Times New Roman" w:hAnsi="Times New Roman" w:cs="Times New Roman"/>
                <w:b/>
                <w:bCs/>
                <w:sz w:val="24"/>
                <w:szCs w:val="24"/>
                <w:lang w:val="en-US"/>
              </w:rPr>
            </w:pPr>
          </w:p>
        </w:tc>
        <w:tc>
          <w:tcPr>
            <w:tcW w:w="4103" w:type="dxa"/>
            <w:vMerge/>
          </w:tcPr>
          <w:p w14:paraId="2CF2C0DA" w14:textId="77777777" w:rsidR="00AD775D" w:rsidRPr="00C91A5D" w:rsidRDefault="00AD775D" w:rsidP="005A266C">
            <w:pPr>
              <w:jc w:val="both"/>
              <w:rPr>
                <w:rFonts w:ascii="Times New Roman" w:hAnsi="Times New Roman" w:cs="Times New Roman"/>
                <w:b/>
                <w:bCs/>
                <w:sz w:val="24"/>
                <w:szCs w:val="24"/>
                <w:lang w:val="en-US"/>
              </w:rPr>
            </w:pPr>
          </w:p>
        </w:tc>
        <w:tc>
          <w:tcPr>
            <w:tcW w:w="992" w:type="dxa"/>
            <w:vAlign w:val="center"/>
          </w:tcPr>
          <w:p w14:paraId="77DD3F09" w14:textId="57E286C6" w:rsidR="00AD775D" w:rsidRPr="00C91A5D" w:rsidRDefault="00AD775D" w:rsidP="00C91A5D">
            <w:pPr>
              <w:jc w:val="center"/>
              <w:rPr>
                <w:rFonts w:ascii="Times New Roman" w:hAnsi="Times New Roman" w:cs="Times New Roman"/>
                <w:b/>
                <w:bCs/>
                <w:sz w:val="24"/>
                <w:szCs w:val="24"/>
                <w:lang w:val="en-US"/>
              </w:rPr>
            </w:pPr>
            <w:r w:rsidRPr="00C91A5D">
              <w:rPr>
                <w:rFonts w:ascii="Times New Roman" w:hAnsi="Times New Roman" w:cs="Times New Roman"/>
                <w:b/>
                <w:bCs/>
                <w:sz w:val="24"/>
                <w:szCs w:val="24"/>
                <w:lang w:val="en-US"/>
              </w:rPr>
              <w:t>SA</w:t>
            </w:r>
          </w:p>
        </w:tc>
        <w:tc>
          <w:tcPr>
            <w:tcW w:w="851" w:type="dxa"/>
            <w:vAlign w:val="center"/>
          </w:tcPr>
          <w:p w14:paraId="7DC84649" w14:textId="28593C3D" w:rsidR="00AD775D" w:rsidRPr="00C91A5D" w:rsidRDefault="00AD775D" w:rsidP="00C91A5D">
            <w:pPr>
              <w:jc w:val="center"/>
              <w:rPr>
                <w:rFonts w:ascii="Times New Roman" w:hAnsi="Times New Roman" w:cs="Times New Roman"/>
                <w:b/>
                <w:bCs/>
                <w:sz w:val="24"/>
                <w:szCs w:val="24"/>
                <w:lang w:val="en-US"/>
              </w:rPr>
            </w:pPr>
            <w:r w:rsidRPr="00C91A5D">
              <w:rPr>
                <w:rFonts w:ascii="Times New Roman" w:hAnsi="Times New Roman" w:cs="Times New Roman"/>
                <w:b/>
                <w:bCs/>
                <w:sz w:val="24"/>
                <w:szCs w:val="24"/>
                <w:lang w:val="en-US"/>
              </w:rPr>
              <w:t>A</w:t>
            </w:r>
          </w:p>
        </w:tc>
        <w:tc>
          <w:tcPr>
            <w:tcW w:w="851" w:type="dxa"/>
            <w:vAlign w:val="center"/>
          </w:tcPr>
          <w:p w14:paraId="56064C5F" w14:textId="05266133" w:rsidR="00AD775D" w:rsidRPr="00C91A5D" w:rsidRDefault="00AD775D" w:rsidP="00C91A5D">
            <w:pPr>
              <w:jc w:val="center"/>
              <w:rPr>
                <w:rFonts w:ascii="Times New Roman" w:hAnsi="Times New Roman" w:cs="Times New Roman"/>
                <w:b/>
                <w:bCs/>
                <w:sz w:val="24"/>
                <w:szCs w:val="24"/>
                <w:lang w:val="en-US"/>
              </w:rPr>
            </w:pPr>
            <w:r w:rsidRPr="00C91A5D">
              <w:rPr>
                <w:rFonts w:ascii="Times New Roman" w:hAnsi="Times New Roman" w:cs="Times New Roman"/>
                <w:b/>
                <w:bCs/>
                <w:sz w:val="24"/>
                <w:szCs w:val="24"/>
                <w:lang w:val="en-US"/>
              </w:rPr>
              <w:t>D</w:t>
            </w:r>
          </w:p>
        </w:tc>
        <w:tc>
          <w:tcPr>
            <w:tcW w:w="818" w:type="dxa"/>
            <w:vAlign w:val="center"/>
          </w:tcPr>
          <w:p w14:paraId="4AACB02D" w14:textId="351AFD39" w:rsidR="00AD775D" w:rsidRPr="00C91A5D" w:rsidRDefault="00AD775D" w:rsidP="00C91A5D">
            <w:pPr>
              <w:jc w:val="center"/>
              <w:rPr>
                <w:rFonts w:ascii="Times New Roman" w:hAnsi="Times New Roman" w:cs="Times New Roman"/>
                <w:b/>
                <w:bCs/>
                <w:sz w:val="24"/>
                <w:szCs w:val="24"/>
                <w:lang w:val="en-US"/>
              </w:rPr>
            </w:pPr>
            <w:r w:rsidRPr="00C91A5D">
              <w:rPr>
                <w:rFonts w:ascii="Times New Roman" w:hAnsi="Times New Roman" w:cs="Times New Roman"/>
                <w:b/>
                <w:bCs/>
                <w:sz w:val="24"/>
                <w:szCs w:val="24"/>
                <w:lang w:val="en-US"/>
              </w:rPr>
              <w:t>SD</w:t>
            </w:r>
          </w:p>
        </w:tc>
      </w:tr>
      <w:tr w:rsidR="00AD775D" w14:paraId="1BD1BBEC" w14:textId="77777777" w:rsidTr="005C7A8D">
        <w:trPr>
          <w:jc w:val="center"/>
        </w:trPr>
        <w:tc>
          <w:tcPr>
            <w:tcW w:w="570" w:type="dxa"/>
          </w:tcPr>
          <w:p w14:paraId="31E9D107" w14:textId="77777777" w:rsidR="00AD775D" w:rsidRPr="00C91A5D" w:rsidRDefault="00AD775D" w:rsidP="00C91A5D">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7204B482" w14:textId="2DF3FE8F" w:rsidR="00AD775D" w:rsidRPr="00EC6F02" w:rsidRDefault="00AD775D" w:rsidP="005A266C">
            <w:pPr>
              <w:jc w:val="both"/>
              <w:rPr>
                <w:rFonts w:ascii="Times New Roman" w:hAnsi="Times New Roman" w:cs="Times New Roman"/>
                <w:sz w:val="24"/>
                <w:szCs w:val="24"/>
                <w:lang w:val="en-US"/>
              </w:rPr>
            </w:pPr>
            <w:proofErr w:type="spellStart"/>
            <w:r w:rsidRPr="00AD775D">
              <w:rPr>
                <w:rFonts w:ascii="Times New Roman" w:hAnsi="Times New Roman" w:cs="Times New Roman"/>
                <w:sz w:val="24"/>
                <w:szCs w:val="24"/>
              </w:rPr>
              <w:t>Game-Based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Learning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makes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classes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more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interesting</w:t>
            </w:r>
            <w:proofErr w:type="spellEnd"/>
            <w:r w:rsidRPr="00AD775D">
              <w:rPr>
                <w:rFonts w:ascii="Times New Roman" w:hAnsi="Times New Roman" w:cs="Times New Roman"/>
                <w:sz w:val="24"/>
                <w:szCs w:val="24"/>
              </w:rPr>
              <w:t>.</w:t>
            </w:r>
          </w:p>
        </w:tc>
        <w:tc>
          <w:tcPr>
            <w:tcW w:w="992" w:type="dxa"/>
            <w:vAlign w:val="center"/>
          </w:tcPr>
          <w:p w14:paraId="761E8A38" w14:textId="08F3BB4F" w:rsidR="00AD775D" w:rsidRPr="00EC6F02" w:rsidRDefault="00AD775D"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23,1</w:t>
            </w:r>
            <w:r w:rsidRPr="00EC6F02">
              <w:rPr>
                <w:rFonts w:ascii="Times New Roman" w:hAnsi="Times New Roman" w:cs="Times New Roman"/>
                <w:sz w:val="24"/>
                <w:szCs w:val="24"/>
                <w:lang w:val="en-US"/>
              </w:rPr>
              <w:t>%</w:t>
            </w:r>
          </w:p>
          <w:p w14:paraId="398DDD8E" w14:textId="2A20BCBA"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(3)</w:t>
            </w:r>
          </w:p>
        </w:tc>
        <w:tc>
          <w:tcPr>
            <w:tcW w:w="851" w:type="dxa"/>
            <w:vAlign w:val="center"/>
          </w:tcPr>
          <w:p w14:paraId="68AD857C" w14:textId="7BCFBC2E" w:rsidR="00AD775D" w:rsidRPr="00EC6F02" w:rsidRDefault="00AD775D"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61</w:t>
            </w:r>
            <w:r w:rsidRPr="00EC6F02">
              <w:rPr>
                <w:rFonts w:ascii="Times New Roman" w:hAnsi="Times New Roman" w:cs="Times New Roman"/>
                <w:sz w:val="24"/>
                <w:szCs w:val="24"/>
                <w:lang w:val="en-US"/>
              </w:rPr>
              <w:t>,</w:t>
            </w:r>
            <w:r>
              <w:rPr>
                <w:rFonts w:ascii="Times New Roman" w:hAnsi="Times New Roman" w:cs="Times New Roman"/>
                <w:sz w:val="24"/>
                <w:szCs w:val="24"/>
                <w:lang w:val="en-US"/>
              </w:rPr>
              <w:t>5</w:t>
            </w:r>
            <w:r w:rsidRPr="00EC6F02">
              <w:rPr>
                <w:rFonts w:ascii="Times New Roman" w:hAnsi="Times New Roman" w:cs="Times New Roman"/>
                <w:sz w:val="24"/>
                <w:szCs w:val="24"/>
                <w:lang w:val="en-US"/>
              </w:rPr>
              <w:t>%</w:t>
            </w:r>
          </w:p>
          <w:p w14:paraId="12797405" w14:textId="4D9126E9"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Pr>
                <w:rFonts w:ascii="Times New Roman" w:hAnsi="Times New Roman" w:cs="Times New Roman"/>
                <w:sz w:val="24"/>
                <w:szCs w:val="24"/>
                <w:lang w:val="en-US"/>
              </w:rPr>
              <w:t>8</w:t>
            </w:r>
            <w:r w:rsidRPr="00EC6F02">
              <w:rPr>
                <w:rFonts w:ascii="Times New Roman" w:hAnsi="Times New Roman" w:cs="Times New Roman"/>
                <w:sz w:val="24"/>
                <w:szCs w:val="24"/>
                <w:lang w:val="en-US"/>
              </w:rPr>
              <w:t>)</w:t>
            </w:r>
          </w:p>
        </w:tc>
        <w:tc>
          <w:tcPr>
            <w:tcW w:w="851" w:type="dxa"/>
            <w:vAlign w:val="center"/>
          </w:tcPr>
          <w:p w14:paraId="13BA787D" w14:textId="1AC54964"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r w:rsidR="00AD775D" w:rsidRPr="00EC6F02">
              <w:rPr>
                <w:rFonts w:ascii="Times New Roman" w:hAnsi="Times New Roman" w:cs="Times New Roman"/>
                <w:sz w:val="24"/>
                <w:szCs w:val="24"/>
                <w:lang w:val="en-US"/>
              </w:rPr>
              <w:t>%</w:t>
            </w:r>
          </w:p>
          <w:p w14:paraId="26438776" w14:textId="371BA52D"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1</w:t>
            </w:r>
            <w:r w:rsidRPr="00EC6F02">
              <w:rPr>
                <w:rFonts w:ascii="Times New Roman" w:hAnsi="Times New Roman" w:cs="Times New Roman"/>
                <w:sz w:val="24"/>
                <w:szCs w:val="24"/>
                <w:lang w:val="en-US"/>
              </w:rPr>
              <w:t>)</w:t>
            </w:r>
          </w:p>
        </w:tc>
        <w:tc>
          <w:tcPr>
            <w:tcW w:w="818" w:type="dxa"/>
            <w:vAlign w:val="center"/>
          </w:tcPr>
          <w:p w14:paraId="372C44E7" w14:textId="77777777" w:rsidR="00C27DFE" w:rsidRDefault="00C27DFE" w:rsidP="00C27DFE">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p w14:paraId="07B091B0" w14:textId="166A41A5" w:rsidR="00C27DFE" w:rsidRPr="00EC6F02" w:rsidRDefault="00C27DFE" w:rsidP="00C27DFE">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AD775D" w14:paraId="6C625B37" w14:textId="77777777" w:rsidTr="005C7A8D">
        <w:trPr>
          <w:jc w:val="center"/>
        </w:trPr>
        <w:tc>
          <w:tcPr>
            <w:tcW w:w="570" w:type="dxa"/>
          </w:tcPr>
          <w:p w14:paraId="5822FBF0" w14:textId="77777777" w:rsidR="00AD775D" w:rsidRPr="00C91A5D" w:rsidRDefault="00AD775D" w:rsidP="00C91A5D">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512810A9" w14:textId="755D6A82" w:rsidR="00AD775D" w:rsidRPr="00EC6F02" w:rsidRDefault="00AD775D" w:rsidP="005A266C">
            <w:pPr>
              <w:jc w:val="both"/>
              <w:rPr>
                <w:rFonts w:ascii="Times New Roman" w:hAnsi="Times New Roman" w:cs="Times New Roman"/>
                <w:sz w:val="24"/>
                <w:szCs w:val="24"/>
                <w:lang w:val="en-US"/>
              </w:rPr>
            </w:pPr>
            <w:r w:rsidRPr="00EC6F02">
              <w:rPr>
                <w:rFonts w:ascii="Times New Roman" w:hAnsi="Times New Roman" w:cs="Times New Roman"/>
                <w:sz w:val="24"/>
                <w:szCs w:val="24"/>
                <w:lang w:val="en-US"/>
              </w:rPr>
              <w:t>I</w:t>
            </w:r>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enjoy</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participating</w:t>
            </w:r>
            <w:proofErr w:type="spellEnd"/>
            <w:r w:rsidRPr="00AD775D">
              <w:rPr>
                <w:rFonts w:ascii="Times New Roman" w:hAnsi="Times New Roman" w:cs="Times New Roman"/>
                <w:sz w:val="24"/>
                <w:szCs w:val="24"/>
              </w:rPr>
              <w:t xml:space="preserve"> in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activities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that</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use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games</w:t>
            </w:r>
            <w:proofErr w:type="spellEnd"/>
            <w:r w:rsidRPr="00EC6F02">
              <w:rPr>
                <w:rFonts w:ascii="Times New Roman" w:hAnsi="Times New Roman" w:cs="Times New Roman"/>
                <w:sz w:val="24"/>
                <w:szCs w:val="24"/>
                <w:lang w:val="en-US"/>
              </w:rPr>
              <w:t>.</w:t>
            </w:r>
          </w:p>
        </w:tc>
        <w:tc>
          <w:tcPr>
            <w:tcW w:w="992" w:type="dxa"/>
            <w:vAlign w:val="center"/>
          </w:tcPr>
          <w:p w14:paraId="0CB551E1" w14:textId="6101491A"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5</w:t>
            </w:r>
            <w:r w:rsidR="00C27DFE">
              <w:rPr>
                <w:rFonts w:ascii="Times New Roman" w:hAnsi="Times New Roman" w:cs="Times New Roman"/>
                <w:sz w:val="24"/>
                <w:szCs w:val="24"/>
                <w:lang w:val="en-US"/>
              </w:rPr>
              <w:t>3</w:t>
            </w: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8</w:t>
            </w:r>
            <w:r w:rsidRPr="00EC6F02">
              <w:rPr>
                <w:rFonts w:ascii="Times New Roman" w:hAnsi="Times New Roman" w:cs="Times New Roman"/>
                <w:sz w:val="24"/>
                <w:szCs w:val="24"/>
                <w:lang w:val="en-US"/>
              </w:rPr>
              <w:t>%</w:t>
            </w:r>
          </w:p>
          <w:p w14:paraId="09140182" w14:textId="718CCA1C"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7</w:t>
            </w:r>
            <w:r w:rsidRPr="00EC6F02">
              <w:rPr>
                <w:rFonts w:ascii="Times New Roman" w:hAnsi="Times New Roman" w:cs="Times New Roman"/>
                <w:sz w:val="24"/>
                <w:szCs w:val="24"/>
                <w:lang w:val="en-US"/>
              </w:rPr>
              <w:t>)</w:t>
            </w:r>
          </w:p>
        </w:tc>
        <w:tc>
          <w:tcPr>
            <w:tcW w:w="851" w:type="dxa"/>
            <w:vAlign w:val="center"/>
          </w:tcPr>
          <w:p w14:paraId="3C211D85" w14:textId="448F0EDD"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38</w:t>
            </w:r>
            <w:r w:rsidR="00AD775D" w:rsidRPr="00EC6F02">
              <w:rPr>
                <w:rFonts w:ascii="Times New Roman" w:hAnsi="Times New Roman" w:cs="Times New Roman"/>
                <w:sz w:val="24"/>
                <w:szCs w:val="24"/>
                <w:lang w:val="en-US"/>
              </w:rPr>
              <w:t>,</w:t>
            </w:r>
            <w:r>
              <w:rPr>
                <w:rFonts w:ascii="Times New Roman" w:hAnsi="Times New Roman" w:cs="Times New Roman"/>
                <w:sz w:val="24"/>
                <w:szCs w:val="24"/>
                <w:lang w:val="en-US"/>
              </w:rPr>
              <w:t>5</w:t>
            </w:r>
            <w:r w:rsidR="00AD775D" w:rsidRPr="00EC6F02">
              <w:rPr>
                <w:rFonts w:ascii="Times New Roman" w:hAnsi="Times New Roman" w:cs="Times New Roman"/>
                <w:sz w:val="24"/>
                <w:szCs w:val="24"/>
                <w:lang w:val="en-US"/>
              </w:rPr>
              <w:t>%</w:t>
            </w:r>
          </w:p>
          <w:p w14:paraId="5F8A9118" w14:textId="4D788CED"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5</w:t>
            </w:r>
            <w:r w:rsidRPr="00EC6F02">
              <w:rPr>
                <w:rFonts w:ascii="Times New Roman" w:hAnsi="Times New Roman" w:cs="Times New Roman"/>
                <w:sz w:val="24"/>
                <w:szCs w:val="24"/>
                <w:lang w:val="en-US"/>
              </w:rPr>
              <w:t>)</w:t>
            </w:r>
          </w:p>
        </w:tc>
        <w:tc>
          <w:tcPr>
            <w:tcW w:w="851" w:type="dxa"/>
            <w:vAlign w:val="center"/>
          </w:tcPr>
          <w:p w14:paraId="452B4079" w14:textId="0AAAE294"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7</w:t>
            </w:r>
            <w:r w:rsidR="00AD775D" w:rsidRPr="00EC6F02">
              <w:rPr>
                <w:rFonts w:ascii="Times New Roman" w:hAnsi="Times New Roman" w:cs="Times New Roman"/>
                <w:sz w:val="24"/>
                <w:szCs w:val="24"/>
                <w:lang w:val="en-US"/>
              </w:rPr>
              <w:t>,</w:t>
            </w:r>
            <w:r>
              <w:rPr>
                <w:rFonts w:ascii="Times New Roman" w:hAnsi="Times New Roman" w:cs="Times New Roman"/>
                <w:sz w:val="24"/>
                <w:szCs w:val="24"/>
                <w:lang w:val="en-US"/>
              </w:rPr>
              <w:t>7</w:t>
            </w:r>
            <w:r w:rsidR="00AD775D" w:rsidRPr="00EC6F02">
              <w:rPr>
                <w:rFonts w:ascii="Times New Roman" w:hAnsi="Times New Roman" w:cs="Times New Roman"/>
                <w:sz w:val="24"/>
                <w:szCs w:val="24"/>
                <w:lang w:val="en-US"/>
              </w:rPr>
              <w:t>%</w:t>
            </w:r>
          </w:p>
          <w:p w14:paraId="65D9E954" w14:textId="2FF013DA"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(1)</w:t>
            </w:r>
          </w:p>
        </w:tc>
        <w:tc>
          <w:tcPr>
            <w:tcW w:w="818" w:type="dxa"/>
            <w:vAlign w:val="center"/>
          </w:tcPr>
          <w:p w14:paraId="73D924B6" w14:textId="706848A7"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p>
        </w:tc>
      </w:tr>
      <w:tr w:rsidR="00AD775D" w14:paraId="34F55C87" w14:textId="77777777" w:rsidTr="005C7A8D">
        <w:trPr>
          <w:jc w:val="center"/>
        </w:trPr>
        <w:tc>
          <w:tcPr>
            <w:tcW w:w="570" w:type="dxa"/>
          </w:tcPr>
          <w:p w14:paraId="72854723" w14:textId="77777777" w:rsidR="00AD775D" w:rsidRPr="00C91A5D" w:rsidRDefault="00AD775D" w:rsidP="00C91A5D">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7E070AD0" w14:textId="4A9A60CC" w:rsidR="00AD775D" w:rsidRPr="00EC6F02" w:rsidRDefault="00AD775D" w:rsidP="005A266C">
            <w:pPr>
              <w:jc w:val="both"/>
              <w:rPr>
                <w:rFonts w:ascii="Times New Roman" w:hAnsi="Times New Roman" w:cs="Times New Roman"/>
                <w:sz w:val="24"/>
                <w:szCs w:val="24"/>
                <w:lang w:val="en-US"/>
              </w:rPr>
            </w:pPr>
            <w:proofErr w:type="spellStart"/>
            <w:r w:rsidRPr="00AD775D">
              <w:rPr>
                <w:rFonts w:ascii="Times New Roman" w:hAnsi="Times New Roman" w:cs="Times New Roman"/>
                <w:sz w:val="24"/>
                <w:szCs w:val="24"/>
              </w:rPr>
              <w:t>Game-Based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Learning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creates</w:t>
            </w:r>
            <w:proofErr w:type="spellEnd"/>
            <w:r w:rsidRPr="00AD775D">
              <w:rPr>
                <w:rFonts w:ascii="Times New Roman" w:hAnsi="Times New Roman" w:cs="Times New Roman"/>
                <w:sz w:val="24"/>
                <w:szCs w:val="24"/>
              </w:rPr>
              <w:t xml:space="preserve"> a </w:t>
            </w:r>
            <w:proofErr w:type="spellStart"/>
            <w:r w:rsidRPr="00AD775D">
              <w:rPr>
                <w:rFonts w:ascii="Times New Roman" w:hAnsi="Times New Roman" w:cs="Times New Roman"/>
                <w:sz w:val="24"/>
                <w:szCs w:val="24"/>
              </w:rPr>
              <w:t>positive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learning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environment</w:t>
            </w:r>
            <w:proofErr w:type="spellEnd"/>
            <w:r w:rsidRPr="00AD775D">
              <w:rPr>
                <w:rFonts w:ascii="Times New Roman" w:hAnsi="Times New Roman" w:cs="Times New Roman"/>
                <w:sz w:val="24"/>
                <w:szCs w:val="24"/>
              </w:rPr>
              <w:t xml:space="preserve"> in</w:t>
            </w:r>
            <w:r w:rsidRPr="00EC6F02">
              <w:rPr>
                <w:rFonts w:ascii="Times New Roman" w:hAnsi="Times New Roman" w:cs="Times New Roman"/>
                <w:sz w:val="24"/>
                <w:szCs w:val="24"/>
                <w:lang w:val="en-US"/>
              </w:rPr>
              <w:t>.</w:t>
            </w:r>
          </w:p>
        </w:tc>
        <w:tc>
          <w:tcPr>
            <w:tcW w:w="992" w:type="dxa"/>
            <w:vAlign w:val="center"/>
          </w:tcPr>
          <w:p w14:paraId="38FCAC46" w14:textId="6E758694" w:rsidR="00AD775D" w:rsidRPr="00EC6F02" w:rsidRDefault="00C27DFE" w:rsidP="00C27DFE">
            <w:pPr>
              <w:jc w:val="center"/>
              <w:rPr>
                <w:rFonts w:ascii="Times New Roman" w:hAnsi="Times New Roman" w:cs="Times New Roman"/>
                <w:sz w:val="24"/>
                <w:szCs w:val="24"/>
                <w:lang w:val="en-US"/>
              </w:rPr>
            </w:pPr>
            <w:r>
              <w:rPr>
                <w:rFonts w:ascii="Times New Roman" w:hAnsi="Times New Roman" w:cs="Times New Roman"/>
                <w:sz w:val="24"/>
                <w:szCs w:val="24"/>
                <w:lang w:val="en-US"/>
              </w:rPr>
              <w:t>38</w:t>
            </w:r>
            <w:r w:rsidR="00AD775D" w:rsidRPr="00EC6F02">
              <w:rPr>
                <w:rFonts w:ascii="Times New Roman" w:hAnsi="Times New Roman" w:cs="Times New Roman"/>
                <w:sz w:val="24"/>
                <w:szCs w:val="24"/>
                <w:lang w:val="en-US"/>
              </w:rPr>
              <w:t>,</w:t>
            </w:r>
            <w:r>
              <w:rPr>
                <w:rFonts w:ascii="Times New Roman" w:hAnsi="Times New Roman" w:cs="Times New Roman"/>
                <w:sz w:val="24"/>
                <w:szCs w:val="24"/>
                <w:lang w:val="en-US"/>
              </w:rPr>
              <w:t>5</w:t>
            </w:r>
            <w:r w:rsidR="00AD775D" w:rsidRPr="00EC6F02">
              <w:rPr>
                <w:rFonts w:ascii="Times New Roman" w:hAnsi="Times New Roman" w:cs="Times New Roman"/>
                <w:sz w:val="24"/>
                <w:szCs w:val="24"/>
                <w:lang w:val="en-US"/>
              </w:rPr>
              <w:t>%</w:t>
            </w:r>
          </w:p>
          <w:p w14:paraId="6F36CC90" w14:textId="23E4D892"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5</w:t>
            </w:r>
            <w:r w:rsidRPr="00EC6F02">
              <w:rPr>
                <w:rFonts w:ascii="Times New Roman" w:hAnsi="Times New Roman" w:cs="Times New Roman"/>
                <w:sz w:val="24"/>
                <w:szCs w:val="24"/>
                <w:lang w:val="en-US"/>
              </w:rPr>
              <w:t>)</w:t>
            </w:r>
          </w:p>
        </w:tc>
        <w:tc>
          <w:tcPr>
            <w:tcW w:w="851" w:type="dxa"/>
            <w:vAlign w:val="center"/>
          </w:tcPr>
          <w:p w14:paraId="4D5A6D1E" w14:textId="25D9265D"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4</w:t>
            </w:r>
            <w:r w:rsidR="00C27DFE">
              <w:rPr>
                <w:rFonts w:ascii="Times New Roman" w:hAnsi="Times New Roman" w:cs="Times New Roman"/>
                <w:sz w:val="24"/>
                <w:szCs w:val="24"/>
                <w:lang w:val="en-US"/>
              </w:rPr>
              <w:t>6</w:t>
            </w: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2</w:t>
            </w:r>
            <w:r w:rsidRPr="00EC6F02">
              <w:rPr>
                <w:rFonts w:ascii="Times New Roman" w:hAnsi="Times New Roman" w:cs="Times New Roman"/>
                <w:sz w:val="24"/>
                <w:szCs w:val="24"/>
                <w:lang w:val="en-US"/>
              </w:rPr>
              <w:t>%</w:t>
            </w:r>
          </w:p>
          <w:p w14:paraId="2452AC05" w14:textId="166B4080"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6</w:t>
            </w:r>
            <w:r w:rsidRPr="00EC6F02">
              <w:rPr>
                <w:rFonts w:ascii="Times New Roman" w:hAnsi="Times New Roman" w:cs="Times New Roman"/>
                <w:sz w:val="24"/>
                <w:szCs w:val="24"/>
                <w:lang w:val="en-US"/>
              </w:rPr>
              <w:t>)</w:t>
            </w:r>
          </w:p>
        </w:tc>
        <w:tc>
          <w:tcPr>
            <w:tcW w:w="851" w:type="dxa"/>
            <w:vAlign w:val="center"/>
          </w:tcPr>
          <w:p w14:paraId="7B26A57C" w14:textId="3F10C274"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r w:rsidR="00AD775D" w:rsidRPr="00EC6F02">
              <w:rPr>
                <w:rFonts w:ascii="Times New Roman" w:hAnsi="Times New Roman" w:cs="Times New Roman"/>
                <w:sz w:val="24"/>
                <w:szCs w:val="24"/>
                <w:lang w:val="en-US"/>
              </w:rPr>
              <w:t>,</w:t>
            </w:r>
            <w:r>
              <w:rPr>
                <w:rFonts w:ascii="Times New Roman" w:hAnsi="Times New Roman" w:cs="Times New Roman"/>
                <w:sz w:val="24"/>
                <w:szCs w:val="24"/>
                <w:lang w:val="en-US"/>
              </w:rPr>
              <w:t>4</w:t>
            </w:r>
            <w:r w:rsidR="00AD775D" w:rsidRPr="00EC6F02">
              <w:rPr>
                <w:rFonts w:ascii="Times New Roman" w:hAnsi="Times New Roman" w:cs="Times New Roman"/>
                <w:sz w:val="24"/>
                <w:szCs w:val="24"/>
                <w:lang w:val="en-US"/>
              </w:rPr>
              <w:t>%</w:t>
            </w:r>
          </w:p>
          <w:p w14:paraId="5510A6F2" w14:textId="11F93F61"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2</w:t>
            </w:r>
            <w:r w:rsidRPr="00EC6F02">
              <w:rPr>
                <w:rFonts w:ascii="Times New Roman" w:hAnsi="Times New Roman" w:cs="Times New Roman"/>
                <w:sz w:val="24"/>
                <w:szCs w:val="24"/>
                <w:lang w:val="en-US"/>
              </w:rPr>
              <w:t>)</w:t>
            </w:r>
          </w:p>
        </w:tc>
        <w:tc>
          <w:tcPr>
            <w:tcW w:w="818" w:type="dxa"/>
            <w:vAlign w:val="center"/>
          </w:tcPr>
          <w:p w14:paraId="7AE16BE6" w14:textId="12B76086"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p>
        </w:tc>
      </w:tr>
      <w:tr w:rsidR="00AD775D" w14:paraId="71BAAB32" w14:textId="77777777" w:rsidTr="005C7A8D">
        <w:trPr>
          <w:jc w:val="center"/>
        </w:trPr>
        <w:tc>
          <w:tcPr>
            <w:tcW w:w="570" w:type="dxa"/>
          </w:tcPr>
          <w:p w14:paraId="16A0A4C6" w14:textId="0F9345C2" w:rsidR="00AD775D" w:rsidRPr="00C91A5D" w:rsidRDefault="00AD775D" w:rsidP="00C91A5D">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2BDDFA00" w14:textId="6B65C3CC" w:rsidR="00AD775D" w:rsidRPr="00EC6F02" w:rsidRDefault="00AD775D" w:rsidP="00C91A5D">
            <w:pPr>
              <w:jc w:val="both"/>
              <w:rPr>
                <w:rFonts w:ascii="Times New Roman" w:hAnsi="Times New Roman" w:cs="Times New Roman"/>
                <w:sz w:val="24"/>
                <w:szCs w:val="24"/>
                <w:lang w:val="en-US"/>
              </w:rPr>
            </w:pPr>
            <w:r w:rsidRPr="00AD775D">
              <w:rPr>
                <w:rFonts w:ascii="Times New Roman" w:hAnsi="Times New Roman" w:cs="Times New Roman"/>
                <w:sz w:val="24"/>
                <w:szCs w:val="24"/>
              </w:rPr>
              <w:t xml:space="preserve">I </w:t>
            </w:r>
            <w:proofErr w:type="spellStart"/>
            <w:r w:rsidRPr="00AD775D">
              <w:rPr>
                <w:rFonts w:ascii="Times New Roman" w:hAnsi="Times New Roman" w:cs="Times New Roman"/>
                <w:sz w:val="24"/>
                <w:szCs w:val="24"/>
              </w:rPr>
              <w:t>prefer</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lessons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that</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incorporate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games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rather</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than</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traditional</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methods</w:t>
            </w:r>
            <w:proofErr w:type="spellEnd"/>
            <w:r w:rsidRPr="00AD775D">
              <w:rPr>
                <w:rFonts w:ascii="Times New Roman" w:hAnsi="Times New Roman" w:cs="Times New Roman"/>
                <w:sz w:val="24"/>
                <w:szCs w:val="24"/>
              </w:rPr>
              <w:t>.</w:t>
            </w:r>
          </w:p>
        </w:tc>
        <w:tc>
          <w:tcPr>
            <w:tcW w:w="992" w:type="dxa"/>
            <w:vAlign w:val="center"/>
          </w:tcPr>
          <w:p w14:paraId="4CF5025A" w14:textId="04D34EAB"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30,8</w:t>
            </w:r>
            <w:r w:rsidR="00AD775D" w:rsidRPr="00EC6F02">
              <w:rPr>
                <w:rFonts w:ascii="Times New Roman" w:hAnsi="Times New Roman" w:cs="Times New Roman"/>
                <w:sz w:val="24"/>
                <w:szCs w:val="24"/>
                <w:lang w:val="en-US"/>
              </w:rPr>
              <w:t>%</w:t>
            </w:r>
          </w:p>
          <w:p w14:paraId="7DCCA312" w14:textId="688BB4C6"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4</w:t>
            </w:r>
            <w:r w:rsidRPr="00EC6F02">
              <w:rPr>
                <w:rFonts w:ascii="Times New Roman" w:hAnsi="Times New Roman" w:cs="Times New Roman"/>
                <w:sz w:val="24"/>
                <w:szCs w:val="24"/>
                <w:lang w:val="en-US"/>
              </w:rPr>
              <w:t>)</w:t>
            </w:r>
          </w:p>
        </w:tc>
        <w:tc>
          <w:tcPr>
            <w:tcW w:w="851" w:type="dxa"/>
            <w:vAlign w:val="center"/>
          </w:tcPr>
          <w:p w14:paraId="394BC5C4" w14:textId="75781F72"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3</w:t>
            </w:r>
            <w:r w:rsidR="00C27DFE">
              <w:rPr>
                <w:rFonts w:ascii="Times New Roman" w:hAnsi="Times New Roman" w:cs="Times New Roman"/>
                <w:sz w:val="24"/>
                <w:szCs w:val="24"/>
                <w:lang w:val="en-US"/>
              </w:rPr>
              <w:t>8,5</w:t>
            </w:r>
            <w:r w:rsidRPr="00EC6F02">
              <w:rPr>
                <w:rFonts w:ascii="Times New Roman" w:hAnsi="Times New Roman" w:cs="Times New Roman"/>
                <w:sz w:val="24"/>
                <w:szCs w:val="24"/>
                <w:lang w:val="en-US"/>
              </w:rPr>
              <w:t>%</w:t>
            </w:r>
          </w:p>
          <w:p w14:paraId="2E98D7E9" w14:textId="5494DB30"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5</w:t>
            </w:r>
            <w:r w:rsidRPr="00EC6F02">
              <w:rPr>
                <w:rFonts w:ascii="Times New Roman" w:hAnsi="Times New Roman" w:cs="Times New Roman"/>
                <w:sz w:val="24"/>
                <w:szCs w:val="24"/>
                <w:lang w:val="en-US"/>
              </w:rPr>
              <w:t>)</w:t>
            </w:r>
          </w:p>
        </w:tc>
        <w:tc>
          <w:tcPr>
            <w:tcW w:w="851" w:type="dxa"/>
            <w:vAlign w:val="center"/>
          </w:tcPr>
          <w:p w14:paraId="3F3F35AE" w14:textId="604FFF58"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23,1</w:t>
            </w:r>
            <w:r w:rsidR="00AD775D" w:rsidRPr="00EC6F02">
              <w:rPr>
                <w:rFonts w:ascii="Times New Roman" w:hAnsi="Times New Roman" w:cs="Times New Roman"/>
                <w:sz w:val="24"/>
                <w:szCs w:val="24"/>
                <w:lang w:val="en-US"/>
              </w:rPr>
              <w:t>%</w:t>
            </w:r>
          </w:p>
          <w:p w14:paraId="65C3C6F2" w14:textId="1E4E4A71"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3</w:t>
            </w:r>
            <w:r w:rsidRPr="00EC6F02">
              <w:rPr>
                <w:rFonts w:ascii="Times New Roman" w:hAnsi="Times New Roman" w:cs="Times New Roman"/>
                <w:sz w:val="24"/>
                <w:szCs w:val="24"/>
                <w:lang w:val="en-US"/>
              </w:rPr>
              <w:t>)</w:t>
            </w:r>
          </w:p>
        </w:tc>
        <w:tc>
          <w:tcPr>
            <w:tcW w:w="818" w:type="dxa"/>
            <w:vAlign w:val="center"/>
          </w:tcPr>
          <w:p w14:paraId="1E05902E" w14:textId="5794606A"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r w:rsidR="00AD775D" w:rsidRPr="00EC6F02">
              <w:rPr>
                <w:rFonts w:ascii="Times New Roman" w:hAnsi="Times New Roman" w:cs="Times New Roman"/>
                <w:sz w:val="24"/>
                <w:szCs w:val="24"/>
                <w:lang w:val="en-US"/>
              </w:rPr>
              <w:t>%</w:t>
            </w:r>
          </w:p>
          <w:p w14:paraId="22B415F2" w14:textId="5678FB84"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(1)</w:t>
            </w:r>
          </w:p>
        </w:tc>
      </w:tr>
      <w:tr w:rsidR="00AD775D" w14:paraId="757FF6F2" w14:textId="77777777" w:rsidTr="005C7A8D">
        <w:trPr>
          <w:jc w:val="center"/>
        </w:trPr>
        <w:tc>
          <w:tcPr>
            <w:tcW w:w="570" w:type="dxa"/>
          </w:tcPr>
          <w:p w14:paraId="6AFCE634" w14:textId="77777777" w:rsidR="00AD775D" w:rsidRPr="00C91A5D" w:rsidRDefault="00AD775D" w:rsidP="00C91A5D">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03185474" w14:textId="4A627478" w:rsidR="00AD775D" w:rsidRPr="00EC6F02" w:rsidRDefault="00AD775D" w:rsidP="00C91A5D">
            <w:pPr>
              <w:jc w:val="both"/>
              <w:rPr>
                <w:rFonts w:ascii="Times New Roman" w:hAnsi="Times New Roman" w:cs="Times New Roman"/>
                <w:sz w:val="24"/>
                <w:szCs w:val="24"/>
                <w:lang w:val="en-US"/>
              </w:rPr>
            </w:pPr>
            <w:proofErr w:type="spellStart"/>
            <w:r w:rsidRPr="00AD775D">
              <w:rPr>
                <w:rFonts w:ascii="Times New Roman" w:hAnsi="Times New Roman" w:cs="Times New Roman"/>
                <w:sz w:val="24"/>
                <w:szCs w:val="24"/>
              </w:rPr>
              <w:t>Game-Based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Learning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helps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understand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materials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better</w:t>
            </w:r>
            <w:proofErr w:type="spellEnd"/>
            <w:r w:rsidRPr="00AD775D">
              <w:rPr>
                <w:rFonts w:ascii="Times New Roman" w:hAnsi="Times New Roman" w:cs="Times New Roman"/>
                <w:sz w:val="24"/>
                <w:szCs w:val="24"/>
              </w:rPr>
              <w:t>.</w:t>
            </w:r>
          </w:p>
        </w:tc>
        <w:tc>
          <w:tcPr>
            <w:tcW w:w="992" w:type="dxa"/>
            <w:vAlign w:val="center"/>
          </w:tcPr>
          <w:p w14:paraId="4351A43A" w14:textId="61635CFE"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30,8</w:t>
            </w:r>
            <w:r w:rsidR="00AD775D" w:rsidRPr="00EC6F02">
              <w:rPr>
                <w:rFonts w:ascii="Times New Roman" w:hAnsi="Times New Roman" w:cs="Times New Roman"/>
                <w:sz w:val="24"/>
                <w:szCs w:val="24"/>
                <w:lang w:val="en-US"/>
              </w:rPr>
              <w:t>%</w:t>
            </w:r>
          </w:p>
          <w:p w14:paraId="576C877C" w14:textId="63AE3503"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4</w:t>
            </w:r>
            <w:r w:rsidRPr="00EC6F02">
              <w:rPr>
                <w:rFonts w:ascii="Times New Roman" w:hAnsi="Times New Roman" w:cs="Times New Roman"/>
                <w:sz w:val="24"/>
                <w:szCs w:val="24"/>
                <w:lang w:val="en-US"/>
              </w:rPr>
              <w:t>)</w:t>
            </w:r>
          </w:p>
        </w:tc>
        <w:tc>
          <w:tcPr>
            <w:tcW w:w="851" w:type="dxa"/>
            <w:vAlign w:val="center"/>
          </w:tcPr>
          <w:p w14:paraId="254BD784" w14:textId="311EB2CB"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61,5</w:t>
            </w:r>
            <w:r w:rsidR="00AD775D" w:rsidRPr="00EC6F02">
              <w:rPr>
                <w:rFonts w:ascii="Times New Roman" w:hAnsi="Times New Roman" w:cs="Times New Roman"/>
                <w:sz w:val="24"/>
                <w:szCs w:val="24"/>
                <w:lang w:val="en-US"/>
              </w:rPr>
              <w:t>%</w:t>
            </w:r>
          </w:p>
          <w:p w14:paraId="7996735E" w14:textId="4327D52A"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8</w:t>
            </w:r>
            <w:r w:rsidRPr="00EC6F02">
              <w:rPr>
                <w:rFonts w:ascii="Times New Roman" w:hAnsi="Times New Roman" w:cs="Times New Roman"/>
                <w:sz w:val="24"/>
                <w:szCs w:val="24"/>
                <w:lang w:val="en-US"/>
              </w:rPr>
              <w:t>)</w:t>
            </w:r>
          </w:p>
        </w:tc>
        <w:tc>
          <w:tcPr>
            <w:tcW w:w="851" w:type="dxa"/>
            <w:vAlign w:val="center"/>
          </w:tcPr>
          <w:p w14:paraId="00ADCCE2" w14:textId="77777777" w:rsidR="00AD775D"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p w14:paraId="4DD85310" w14:textId="6D37725C" w:rsidR="00C27DFE"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18" w:type="dxa"/>
            <w:vAlign w:val="center"/>
          </w:tcPr>
          <w:p w14:paraId="7EF76F91" w14:textId="29D5E4FB"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AD775D" w14:paraId="2647D738" w14:textId="77777777" w:rsidTr="005C7A8D">
        <w:trPr>
          <w:jc w:val="center"/>
        </w:trPr>
        <w:tc>
          <w:tcPr>
            <w:tcW w:w="570" w:type="dxa"/>
          </w:tcPr>
          <w:p w14:paraId="032B2DA1" w14:textId="77777777" w:rsidR="00AD775D" w:rsidRPr="00C91A5D" w:rsidRDefault="00AD775D" w:rsidP="009F56A5">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2A82276C" w14:textId="0CF2A59C" w:rsidR="00AD775D" w:rsidRPr="00EC6F02" w:rsidRDefault="00AD775D" w:rsidP="009F56A5">
            <w:pPr>
              <w:jc w:val="both"/>
              <w:rPr>
                <w:rFonts w:ascii="Times New Roman" w:hAnsi="Times New Roman" w:cs="Times New Roman"/>
                <w:sz w:val="24"/>
                <w:szCs w:val="24"/>
                <w:lang w:val="en-US"/>
              </w:rPr>
            </w:pPr>
            <w:r w:rsidRPr="00AD775D">
              <w:rPr>
                <w:rFonts w:ascii="Times New Roman" w:hAnsi="Times New Roman" w:cs="Times New Roman"/>
                <w:sz w:val="24"/>
                <w:szCs w:val="24"/>
              </w:rPr>
              <w:t xml:space="preserve">I </w:t>
            </w:r>
            <w:proofErr w:type="spellStart"/>
            <w:r w:rsidRPr="00AD775D">
              <w:rPr>
                <w:rFonts w:ascii="Times New Roman" w:hAnsi="Times New Roman" w:cs="Times New Roman"/>
                <w:sz w:val="24"/>
                <w:szCs w:val="24"/>
              </w:rPr>
              <w:t>actively</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participate</w:t>
            </w:r>
            <w:proofErr w:type="spellEnd"/>
            <w:r w:rsidRPr="00AD775D">
              <w:rPr>
                <w:rFonts w:ascii="Times New Roman" w:hAnsi="Times New Roman" w:cs="Times New Roman"/>
                <w:sz w:val="24"/>
                <w:szCs w:val="24"/>
              </w:rPr>
              <w:t xml:space="preserve"> in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activities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when</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games</w:t>
            </w:r>
            <w:proofErr w:type="spellEnd"/>
            <w:r w:rsidRPr="00AD775D">
              <w:rPr>
                <w:rFonts w:ascii="Times New Roman" w:hAnsi="Times New Roman" w:cs="Times New Roman"/>
                <w:sz w:val="24"/>
                <w:szCs w:val="24"/>
              </w:rPr>
              <w:t xml:space="preserve"> are </w:t>
            </w:r>
            <w:proofErr w:type="spellStart"/>
            <w:r w:rsidRPr="00AD775D">
              <w:rPr>
                <w:rFonts w:ascii="Times New Roman" w:hAnsi="Times New Roman" w:cs="Times New Roman"/>
                <w:sz w:val="24"/>
                <w:szCs w:val="24"/>
              </w:rPr>
              <w:t>used</w:t>
            </w:r>
            <w:proofErr w:type="spellEnd"/>
            <w:r w:rsidRPr="00AD775D">
              <w:rPr>
                <w:rFonts w:ascii="Times New Roman" w:hAnsi="Times New Roman" w:cs="Times New Roman"/>
                <w:sz w:val="24"/>
                <w:szCs w:val="24"/>
              </w:rPr>
              <w:t>.</w:t>
            </w:r>
          </w:p>
        </w:tc>
        <w:tc>
          <w:tcPr>
            <w:tcW w:w="992" w:type="dxa"/>
            <w:vAlign w:val="center"/>
          </w:tcPr>
          <w:p w14:paraId="52430C19" w14:textId="59547A29"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D775D" w:rsidRPr="00EC6F02">
              <w:rPr>
                <w:rFonts w:ascii="Times New Roman" w:hAnsi="Times New Roman" w:cs="Times New Roman"/>
                <w:sz w:val="24"/>
                <w:szCs w:val="24"/>
                <w:lang w:val="en-US"/>
              </w:rPr>
              <w:t>0,8%</w:t>
            </w:r>
          </w:p>
          <w:p w14:paraId="5E2F1AF9" w14:textId="1B980E92"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4</w:t>
            </w:r>
            <w:r w:rsidRPr="00EC6F02">
              <w:rPr>
                <w:rFonts w:ascii="Times New Roman" w:hAnsi="Times New Roman" w:cs="Times New Roman"/>
                <w:sz w:val="24"/>
                <w:szCs w:val="24"/>
                <w:lang w:val="en-US"/>
              </w:rPr>
              <w:t>)</w:t>
            </w:r>
          </w:p>
        </w:tc>
        <w:tc>
          <w:tcPr>
            <w:tcW w:w="851" w:type="dxa"/>
            <w:vAlign w:val="center"/>
          </w:tcPr>
          <w:p w14:paraId="5E6D8D97" w14:textId="44C9671A" w:rsidR="00AD775D"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46,2%</w:t>
            </w:r>
          </w:p>
          <w:p w14:paraId="502AB0E7" w14:textId="4F8D1036" w:rsidR="00AD775D" w:rsidRPr="00EC6F02" w:rsidRDefault="00AD775D" w:rsidP="00750E14">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6</w:t>
            </w:r>
            <w:r w:rsidRPr="00EC6F02">
              <w:rPr>
                <w:rFonts w:ascii="Times New Roman" w:hAnsi="Times New Roman" w:cs="Times New Roman"/>
                <w:sz w:val="24"/>
                <w:szCs w:val="24"/>
                <w:lang w:val="en-US"/>
              </w:rPr>
              <w:t>)</w:t>
            </w:r>
          </w:p>
        </w:tc>
        <w:tc>
          <w:tcPr>
            <w:tcW w:w="851" w:type="dxa"/>
            <w:vAlign w:val="center"/>
          </w:tcPr>
          <w:p w14:paraId="112BE397" w14:textId="77777777" w:rsidR="00AD775D"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15,4%</w:t>
            </w:r>
          </w:p>
          <w:p w14:paraId="4B05207A" w14:textId="6803F7CC" w:rsidR="00C27DFE"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18" w:type="dxa"/>
            <w:vAlign w:val="center"/>
          </w:tcPr>
          <w:p w14:paraId="7F03D2BE" w14:textId="77777777" w:rsidR="00AD775D"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p w14:paraId="1EBBD0D9" w14:textId="0F270BFF" w:rsidR="00C27DFE" w:rsidRPr="00EC6F02" w:rsidRDefault="00C27DFE" w:rsidP="00750E1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AD775D" w14:paraId="4EBEC847" w14:textId="77777777" w:rsidTr="005C7A8D">
        <w:trPr>
          <w:jc w:val="center"/>
        </w:trPr>
        <w:tc>
          <w:tcPr>
            <w:tcW w:w="570" w:type="dxa"/>
          </w:tcPr>
          <w:p w14:paraId="3A5246C7"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01721D5C" w14:textId="004A0B92" w:rsidR="00AD775D" w:rsidRPr="00EC6F02" w:rsidRDefault="00AD775D" w:rsidP="00CE31EA">
            <w:pPr>
              <w:jc w:val="both"/>
              <w:rPr>
                <w:rFonts w:ascii="Times New Roman" w:hAnsi="Times New Roman" w:cs="Times New Roman"/>
                <w:sz w:val="24"/>
                <w:szCs w:val="24"/>
                <w:lang w:val="en-US"/>
              </w:rPr>
            </w:pPr>
            <w:proofErr w:type="spellStart"/>
            <w:r w:rsidRPr="00AD775D">
              <w:rPr>
                <w:rFonts w:ascii="Times New Roman" w:hAnsi="Times New Roman" w:cs="Times New Roman"/>
                <w:sz w:val="24"/>
                <w:szCs w:val="24"/>
              </w:rPr>
              <w:t>Game-Based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Learning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encourages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to</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pay</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attention</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during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lessons</w:t>
            </w:r>
            <w:proofErr w:type="spellEnd"/>
            <w:r w:rsidRPr="00AD775D">
              <w:rPr>
                <w:rFonts w:ascii="Times New Roman" w:hAnsi="Times New Roman" w:cs="Times New Roman"/>
                <w:sz w:val="24"/>
                <w:szCs w:val="24"/>
              </w:rPr>
              <w:t>.</w:t>
            </w:r>
          </w:p>
        </w:tc>
        <w:tc>
          <w:tcPr>
            <w:tcW w:w="992" w:type="dxa"/>
            <w:vAlign w:val="center"/>
          </w:tcPr>
          <w:p w14:paraId="2B51BF3A" w14:textId="64C1E773" w:rsidR="00AD775D" w:rsidRPr="00EC6F02" w:rsidRDefault="00C27DFE"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53,8</w:t>
            </w:r>
            <w:r w:rsidR="00AD775D" w:rsidRPr="00EC6F02">
              <w:rPr>
                <w:rFonts w:ascii="Times New Roman" w:hAnsi="Times New Roman" w:cs="Times New Roman"/>
                <w:sz w:val="24"/>
                <w:szCs w:val="24"/>
                <w:lang w:val="en-US"/>
              </w:rPr>
              <w:t>%</w:t>
            </w:r>
          </w:p>
          <w:p w14:paraId="11DCF677" w14:textId="3A0B03F2" w:rsidR="00AD775D" w:rsidRPr="00EC6F02" w:rsidRDefault="00AD775D" w:rsidP="00CE31EA">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7</w:t>
            </w:r>
            <w:r w:rsidRPr="00EC6F02">
              <w:rPr>
                <w:rFonts w:ascii="Times New Roman" w:hAnsi="Times New Roman" w:cs="Times New Roman"/>
                <w:sz w:val="24"/>
                <w:szCs w:val="24"/>
                <w:lang w:val="en-US"/>
              </w:rPr>
              <w:t>)</w:t>
            </w:r>
          </w:p>
        </w:tc>
        <w:tc>
          <w:tcPr>
            <w:tcW w:w="851" w:type="dxa"/>
            <w:vAlign w:val="center"/>
          </w:tcPr>
          <w:p w14:paraId="015504F8" w14:textId="45A91400" w:rsidR="00AD775D" w:rsidRPr="00EC6F02" w:rsidRDefault="00C27DFE"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23,1</w:t>
            </w:r>
            <w:r w:rsidR="00AD775D" w:rsidRPr="00EC6F02">
              <w:rPr>
                <w:rFonts w:ascii="Times New Roman" w:hAnsi="Times New Roman" w:cs="Times New Roman"/>
                <w:sz w:val="24"/>
                <w:szCs w:val="24"/>
                <w:lang w:val="en-US"/>
              </w:rPr>
              <w:t>%</w:t>
            </w:r>
          </w:p>
          <w:p w14:paraId="64E7F4DE" w14:textId="7EBCC702" w:rsidR="00AD775D" w:rsidRPr="00EC6F02" w:rsidRDefault="00AD775D" w:rsidP="00CE31EA">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w:t>
            </w:r>
            <w:r w:rsidR="00C27DFE">
              <w:rPr>
                <w:rFonts w:ascii="Times New Roman" w:hAnsi="Times New Roman" w:cs="Times New Roman"/>
                <w:sz w:val="24"/>
                <w:szCs w:val="24"/>
                <w:lang w:val="en-US"/>
              </w:rPr>
              <w:t>3</w:t>
            </w:r>
            <w:r w:rsidRPr="00EC6F02">
              <w:rPr>
                <w:rFonts w:ascii="Times New Roman" w:hAnsi="Times New Roman" w:cs="Times New Roman"/>
                <w:sz w:val="24"/>
                <w:szCs w:val="24"/>
                <w:lang w:val="en-US"/>
              </w:rPr>
              <w:t>)</w:t>
            </w:r>
          </w:p>
        </w:tc>
        <w:tc>
          <w:tcPr>
            <w:tcW w:w="851" w:type="dxa"/>
            <w:vAlign w:val="center"/>
          </w:tcPr>
          <w:p w14:paraId="0388CE74" w14:textId="1F248C53" w:rsidR="00AD775D" w:rsidRPr="00EC6F02" w:rsidRDefault="00C27DFE"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15,4</w:t>
            </w:r>
            <w:r w:rsidR="00AD775D" w:rsidRPr="00EC6F02">
              <w:rPr>
                <w:rFonts w:ascii="Times New Roman" w:hAnsi="Times New Roman" w:cs="Times New Roman"/>
                <w:sz w:val="24"/>
                <w:szCs w:val="24"/>
                <w:lang w:val="en-US"/>
              </w:rPr>
              <w:t>%</w:t>
            </w:r>
          </w:p>
          <w:p w14:paraId="5AFCBB82" w14:textId="3264E1F4" w:rsidR="00AD775D" w:rsidRPr="00EC6F02" w:rsidRDefault="00AD775D" w:rsidP="00CE31EA">
            <w:pPr>
              <w:jc w:val="center"/>
              <w:rPr>
                <w:rFonts w:ascii="Times New Roman" w:hAnsi="Times New Roman" w:cs="Times New Roman"/>
                <w:sz w:val="24"/>
                <w:szCs w:val="24"/>
                <w:lang w:val="en-US"/>
              </w:rPr>
            </w:pPr>
            <w:r w:rsidRPr="00EC6F02">
              <w:rPr>
                <w:rFonts w:ascii="Times New Roman" w:hAnsi="Times New Roman" w:cs="Times New Roman"/>
                <w:sz w:val="24"/>
                <w:szCs w:val="24"/>
                <w:lang w:val="en-US"/>
              </w:rPr>
              <w:t>(2)</w:t>
            </w:r>
          </w:p>
        </w:tc>
        <w:tc>
          <w:tcPr>
            <w:tcW w:w="818" w:type="dxa"/>
            <w:vAlign w:val="center"/>
          </w:tcPr>
          <w:p w14:paraId="2C1294B0" w14:textId="77777777" w:rsidR="00AD775D" w:rsidRDefault="00C27DFE"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p w14:paraId="2CB2499D" w14:textId="6294B234" w:rsidR="00C27DFE" w:rsidRPr="00EC6F02" w:rsidRDefault="00C27DFE"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AD775D" w14:paraId="082812D4" w14:textId="77777777" w:rsidTr="005C7A8D">
        <w:trPr>
          <w:jc w:val="center"/>
        </w:trPr>
        <w:tc>
          <w:tcPr>
            <w:tcW w:w="570" w:type="dxa"/>
          </w:tcPr>
          <w:p w14:paraId="7997C43B"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4E4FF322" w14:textId="03B7831A" w:rsidR="00AD775D" w:rsidRDefault="00AD775D" w:rsidP="00CE31EA">
            <w:pPr>
              <w:jc w:val="both"/>
              <w:rPr>
                <w:rFonts w:ascii="Times New Roman" w:hAnsi="Times New Roman" w:cs="Times New Roman"/>
                <w:sz w:val="24"/>
                <w:szCs w:val="24"/>
                <w:lang w:val="en-US"/>
              </w:rPr>
            </w:pPr>
            <w:r w:rsidRPr="00AD775D">
              <w:rPr>
                <w:rFonts w:ascii="Times New Roman" w:hAnsi="Times New Roman" w:cs="Times New Roman"/>
                <w:sz w:val="24"/>
                <w:szCs w:val="24"/>
              </w:rPr>
              <w:t xml:space="preserve">I </w:t>
            </w:r>
            <w:proofErr w:type="spellStart"/>
            <w:r w:rsidRPr="00AD775D">
              <w:rPr>
                <w:rFonts w:ascii="Times New Roman" w:hAnsi="Times New Roman" w:cs="Times New Roman"/>
                <w:sz w:val="24"/>
                <w:szCs w:val="24"/>
              </w:rPr>
              <w:t>become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more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involved</w:t>
            </w:r>
            <w:proofErr w:type="spellEnd"/>
            <w:r w:rsidRPr="00AD775D">
              <w:rPr>
                <w:rFonts w:ascii="Times New Roman" w:hAnsi="Times New Roman" w:cs="Times New Roman"/>
                <w:sz w:val="24"/>
                <w:szCs w:val="24"/>
              </w:rPr>
              <w:t xml:space="preserve"> in </w:t>
            </w:r>
            <w:proofErr w:type="spellStart"/>
            <w:r w:rsidRPr="00AD775D">
              <w:rPr>
                <w:rFonts w:ascii="Times New Roman" w:hAnsi="Times New Roman" w:cs="Times New Roman"/>
                <w:sz w:val="24"/>
                <w:szCs w:val="24"/>
              </w:rPr>
              <w:t>classroom</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discussions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when</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games</w:t>
            </w:r>
            <w:proofErr w:type="spellEnd"/>
            <w:r w:rsidRPr="00AD775D">
              <w:rPr>
                <w:rFonts w:ascii="Times New Roman" w:hAnsi="Times New Roman" w:cs="Times New Roman"/>
                <w:sz w:val="24"/>
                <w:szCs w:val="24"/>
              </w:rPr>
              <w:t xml:space="preserve"> are </w:t>
            </w:r>
            <w:proofErr w:type="spellStart"/>
            <w:r w:rsidRPr="00AD775D">
              <w:rPr>
                <w:rFonts w:ascii="Times New Roman" w:hAnsi="Times New Roman" w:cs="Times New Roman"/>
                <w:sz w:val="24"/>
                <w:szCs w:val="24"/>
              </w:rPr>
              <w:t>integrated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into</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activities</w:t>
            </w:r>
            <w:proofErr w:type="spellEnd"/>
            <w:r w:rsidRPr="00AD775D">
              <w:rPr>
                <w:rFonts w:ascii="Times New Roman" w:hAnsi="Times New Roman" w:cs="Times New Roman"/>
                <w:sz w:val="24"/>
                <w:szCs w:val="24"/>
              </w:rPr>
              <w:t>.</w:t>
            </w:r>
          </w:p>
        </w:tc>
        <w:tc>
          <w:tcPr>
            <w:tcW w:w="992" w:type="dxa"/>
            <w:vAlign w:val="center"/>
          </w:tcPr>
          <w:p w14:paraId="6C2F482D" w14:textId="642B5C7D"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51" w:type="dxa"/>
            <w:vAlign w:val="center"/>
          </w:tcPr>
          <w:p w14:paraId="42FB9184" w14:textId="1B2BF74F" w:rsidR="00AD775D" w:rsidRDefault="00C27DFE"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53,8</w:t>
            </w:r>
            <w:r w:rsidR="00AD775D">
              <w:rPr>
                <w:rFonts w:ascii="Times New Roman" w:hAnsi="Times New Roman" w:cs="Times New Roman"/>
                <w:sz w:val="24"/>
                <w:szCs w:val="24"/>
                <w:lang w:val="en-US"/>
              </w:rPr>
              <w:t>%</w:t>
            </w:r>
          </w:p>
          <w:p w14:paraId="6CF0C49B" w14:textId="594FC588"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7</w:t>
            </w:r>
            <w:r>
              <w:rPr>
                <w:rFonts w:ascii="Times New Roman" w:hAnsi="Times New Roman" w:cs="Times New Roman"/>
                <w:sz w:val="24"/>
                <w:szCs w:val="24"/>
                <w:lang w:val="en-US"/>
              </w:rPr>
              <w:t>)</w:t>
            </w:r>
          </w:p>
        </w:tc>
        <w:tc>
          <w:tcPr>
            <w:tcW w:w="851" w:type="dxa"/>
            <w:vAlign w:val="center"/>
          </w:tcPr>
          <w:p w14:paraId="277BC69B" w14:textId="1E4D2402" w:rsidR="00AD775D" w:rsidRDefault="00C27DFE"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30,8</w:t>
            </w:r>
            <w:r w:rsidR="00AD775D">
              <w:rPr>
                <w:rFonts w:ascii="Times New Roman" w:hAnsi="Times New Roman" w:cs="Times New Roman"/>
                <w:sz w:val="24"/>
                <w:szCs w:val="24"/>
                <w:lang w:val="en-US"/>
              </w:rPr>
              <w:t>%</w:t>
            </w:r>
          </w:p>
          <w:p w14:paraId="5ACF09ED" w14:textId="5B72DFFF"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4</w:t>
            </w:r>
            <w:r>
              <w:rPr>
                <w:rFonts w:ascii="Times New Roman" w:hAnsi="Times New Roman" w:cs="Times New Roman"/>
                <w:sz w:val="24"/>
                <w:szCs w:val="24"/>
                <w:lang w:val="en-US"/>
              </w:rPr>
              <w:t>)</w:t>
            </w:r>
          </w:p>
        </w:tc>
        <w:tc>
          <w:tcPr>
            <w:tcW w:w="818" w:type="dxa"/>
            <w:vAlign w:val="center"/>
          </w:tcPr>
          <w:p w14:paraId="7EC6724B" w14:textId="77777777" w:rsidR="00AD775D" w:rsidRDefault="00C27DFE"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15,4%</w:t>
            </w:r>
          </w:p>
          <w:p w14:paraId="53BCAC3A" w14:textId="2FD395A0" w:rsidR="00C27DFE"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AD775D" w14:paraId="04082220" w14:textId="77777777" w:rsidTr="005C7A8D">
        <w:trPr>
          <w:jc w:val="center"/>
        </w:trPr>
        <w:tc>
          <w:tcPr>
            <w:tcW w:w="570" w:type="dxa"/>
          </w:tcPr>
          <w:p w14:paraId="1EAC9663"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5E12264F" w14:textId="5AD84B99" w:rsidR="00AD775D" w:rsidRDefault="00AD775D" w:rsidP="00CE31EA">
            <w:pPr>
              <w:jc w:val="both"/>
              <w:rPr>
                <w:rFonts w:ascii="Times New Roman" w:hAnsi="Times New Roman" w:cs="Times New Roman"/>
                <w:sz w:val="24"/>
                <w:szCs w:val="24"/>
                <w:lang w:val="en-US"/>
              </w:rPr>
            </w:pPr>
            <w:r w:rsidRPr="00AD775D">
              <w:rPr>
                <w:rFonts w:ascii="Times New Roman" w:hAnsi="Times New Roman" w:cs="Times New Roman"/>
                <w:sz w:val="24"/>
                <w:szCs w:val="24"/>
              </w:rPr>
              <w:t xml:space="preserve">I </w:t>
            </w:r>
            <w:proofErr w:type="spellStart"/>
            <w:r w:rsidRPr="00AD775D">
              <w:rPr>
                <w:rFonts w:ascii="Times New Roman" w:hAnsi="Times New Roman" w:cs="Times New Roman"/>
                <w:sz w:val="24"/>
                <w:szCs w:val="24"/>
              </w:rPr>
              <w:t>am</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more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willing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to</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complete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tasks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when</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they</w:t>
            </w:r>
            <w:proofErr w:type="spellEnd"/>
            <w:r w:rsidRPr="00AD775D">
              <w:rPr>
                <w:rFonts w:ascii="Times New Roman" w:hAnsi="Times New Roman" w:cs="Times New Roman"/>
                <w:sz w:val="24"/>
                <w:szCs w:val="24"/>
              </w:rPr>
              <w:t xml:space="preserve"> are </w:t>
            </w:r>
            <w:proofErr w:type="spellStart"/>
            <w:r w:rsidRPr="00AD775D">
              <w:rPr>
                <w:rFonts w:ascii="Times New Roman" w:hAnsi="Times New Roman" w:cs="Times New Roman"/>
                <w:sz w:val="24"/>
                <w:szCs w:val="24"/>
              </w:rPr>
              <w:t>presented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through</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games</w:t>
            </w:r>
            <w:proofErr w:type="spellEnd"/>
            <w:r w:rsidRPr="00AD775D">
              <w:rPr>
                <w:rFonts w:ascii="Times New Roman" w:hAnsi="Times New Roman" w:cs="Times New Roman"/>
                <w:sz w:val="24"/>
                <w:szCs w:val="24"/>
              </w:rPr>
              <w:t>.</w:t>
            </w:r>
          </w:p>
        </w:tc>
        <w:tc>
          <w:tcPr>
            <w:tcW w:w="992" w:type="dxa"/>
            <w:vAlign w:val="center"/>
          </w:tcPr>
          <w:p w14:paraId="5D0F34B5" w14:textId="70950CBD"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23,1</w:t>
            </w:r>
            <w:r w:rsidR="00AD775D">
              <w:rPr>
                <w:rFonts w:ascii="Times New Roman" w:hAnsi="Times New Roman" w:cs="Times New Roman"/>
                <w:sz w:val="24"/>
                <w:szCs w:val="24"/>
                <w:lang w:val="en-US"/>
              </w:rPr>
              <w:t>%</w:t>
            </w:r>
          </w:p>
          <w:p w14:paraId="79549670" w14:textId="5B6A3F11"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3</w:t>
            </w:r>
            <w:r>
              <w:rPr>
                <w:rFonts w:ascii="Times New Roman" w:hAnsi="Times New Roman" w:cs="Times New Roman"/>
                <w:sz w:val="24"/>
                <w:szCs w:val="24"/>
                <w:lang w:val="en-US"/>
              </w:rPr>
              <w:t>)</w:t>
            </w:r>
          </w:p>
        </w:tc>
        <w:tc>
          <w:tcPr>
            <w:tcW w:w="851" w:type="dxa"/>
            <w:vAlign w:val="center"/>
          </w:tcPr>
          <w:p w14:paraId="376A07AB" w14:textId="52DC59C8"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38,5</w:t>
            </w:r>
            <w:r w:rsidR="00AD775D">
              <w:rPr>
                <w:rFonts w:ascii="Times New Roman" w:hAnsi="Times New Roman" w:cs="Times New Roman"/>
                <w:sz w:val="24"/>
                <w:szCs w:val="24"/>
                <w:lang w:val="en-US"/>
              </w:rPr>
              <w:t>%</w:t>
            </w:r>
          </w:p>
          <w:p w14:paraId="3D1C3C8D" w14:textId="13EFAE16"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5</w:t>
            </w:r>
            <w:r>
              <w:rPr>
                <w:rFonts w:ascii="Times New Roman" w:hAnsi="Times New Roman" w:cs="Times New Roman"/>
                <w:sz w:val="24"/>
                <w:szCs w:val="24"/>
                <w:lang w:val="en-US"/>
              </w:rPr>
              <w:t>)</w:t>
            </w:r>
          </w:p>
        </w:tc>
        <w:tc>
          <w:tcPr>
            <w:tcW w:w="851" w:type="dxa"/>
            <w:vAlign w:val="center"/>
          </w:tcPr>
          <w:p w14:paraId="02D8C4F8" w14:textId="49535226" w:rsidR="00AD775D" w:rsidRPr="00D70F18" w:rsidRDefault="00D70F18" w:rsidP="00CE31EA">
            <w:pPr>
              <w:jc w:val="center"/>
              <w:rPr>
                <w:rFonts w:ascii="Times New Roman" w:hAnsi="Times New Roman" w:cs="Times New Roman"/>
                <w:sz w:val="24"/>
                <w:szCs w:val="24"/>
              </w:rPr>
            </w:pPr>
            <w:r w:rsidRPr="00D70F18">
              <w:rPr>
                <w:rFonts w:ascii="Times New Roman" w:hAnsi="Times New Roman" w:cs="Times New Roman"/>
                <w:sz w:val="24"/>
                <w:szCs w:val="24"/>
              </w:rPr>
              <w:t>38,5</w:t>
            </w:r>
            <w:r w:rsidR="00AD775D" w:rsidRPr="00D70F18">
              <w:rPr>
                <w:rFonts w:ascii="Times New Roman" w:hAnsi="Times New Roman" w:cs="Times New Roman"/>
                <w:sz w:val="24"/>
                <w:szCs w:val="24"/>
              </w:rPr>
              <w:t>%</w:t>
            </w:r>
          </w:p>
          <w:p w14:paraId="178854DA" w14:textId="5D563113" w:rsidR="00AD775D" w:rsidRDefault="00AD775D" w:rsidP="00CE31EA">
            <w:pPr>
              <w:jc w:val="center"/>
              <w:rPr>
                <w:rFonts w:ascii="Times New Roman" w:hAnsi="Times New Roman" w:cs="Times New Roman"/>
                <w:sz w:val="24"/>
                <w:szCs w:val="24"/>
                <w:lang w:val="en-US"/>
              </w:rPr>
            </w:pPr>
            <w:r w:rsidRPr="00D70F18">
              <w:rPr>
                <w:rFonts w:ascii="Times New Roman" w:hAnsi="Times New Roman" w:cs="Times New Roman"/>
                <w:sz w:val="24"/>
                <w:szCs w:val="24"/>
                <w:lang w:val="en-US"/>
              </w:rPr>
              <w:t>(</w:t>
            </w:r>
            <w:r w:rsidR="00D70F18" w:rsidRPr="00D70F18">
              <w:rPr>
                <w:rFonts w:ascii="Times New Roman" w:hAnsi="Times New Roman" w:cs="Times New Roman"/>
                <w:sz w:val="24"/>
                <w:szCs w:val="24"/>
                <w:lang w:val="en-US"/>
              </w:rPr>
              <w:t>5</w:t>
            </w:r>
            <w:r w:rsidRPr="00D70F18">
              <w:rPr>
                <w:rFonts w:ascii="Times New Roman" w:hAnsi="Times New Roman" w:cs="Times New Roman"/>
                <w:sz w:val="24"/>
                <w:szCs w:val="24"/>
                <w:lang w:val="en-US"/>
              </w:rPr>
              <w:t>)</w:t>
            </w:r>
          </w:p>
        </w:tc>
        <w:tc>
          <w:tcPr>
            <w:tcW w:w="818" w:type="dxa"/>
            <w:vAlign w:val="center"/>
          </w:tcPr>
          <w:p w14:paraId="642BEBF6" w14:textId="73C48045" w:rsidR="00AD775D" w:rsidRDefault="00D70F18" w:rsidP="00CE31EA">
            <w:pPr>
              <w:jc w:val="center"/>
              <w:rPr>
                <w:rFonts w:ascii="Times New Roman" w:hAnsi="Times New Roman" w:cs="Times New Roman"/>
                <w:sz w:val="24"/>
                <w:szCs w:val="24"/>
                <w:lang w:val="en-US"/>
              </w:rPr>
            </w:pPr>
            <w:r>
              <w:t>-</w:t>
            </w:r>
          </w:p>
        </w:tc>
      </w:tr>
      <w:tr w:rsidR="00AD775D" w14:paraId="6CF3BA05" w14:textId="77777777" w:rsidTr="005C7A8D">
        <w:trPr>
          <w:jc w:val="center"/>
        </w:trPr>
        <w:tc>
          <w:tcPr>
            <w:tcW w:w="570" w:type="dxa"/>
          </w:tcPr>
          <w:p w14:paraId="503F6E80"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2C7F0E9A" w14:textId="2B6ED172" w:rsidR="00AD775D" w:rsidRDefault="00AD775D" w:rsidP="00CE31EA">
            <w:pPr>
              <w:jc w:val="both"/>
              <w:rPr>
                <w:rFonts w:ascii="Times New Roman" w:hAnsi="Times New Roman" w:cs="Times New Roman"/>
                <w:sz w:val="24"/>
                <w:szCs w:val="24"/>
                <w:lang w:val="en-US"/>
              </w:rPr>
            </w:pPr>
            <w:proofErr w:type="spellStart"/>
            <w:r w:rsidRPr="00AD775D">
              <w:rPr>
                <w:rFonts w:ascii="Times New Roman" w:hAnsi="Times New Roman" w:cs="Times New Roman"/>
                <w:sz w:val="24"/>
                <w:szCs w:val="24"/>
              </w:rPr>
              <w:t>Game-Based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Learning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increases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my</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motivation</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to</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English</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texts</w:t>
            </w:r>
            <w:proofErr w:type="spellEnd"/>
            <w:r w:rsidRPr="00AD775D">
              <w:rPr>
                <w:rFonts w:ascii="Times New Roman" w:hAnsi="Times New Roman" w:cs="Times New Roman"/>
                <w:sz w:val="24"/>
                <w:szCs w:val="24"/>
              </w:rPr>
              <w:t>.</w:t>
            </w:r>
          </w:p>
        </w:tc>
        <w:tc>
          <w:tcPr>
            <w:tcW w:w="992" w:type="dxa"/>
            <w:vAlign w:val="center"/>
          </w:tcPr>
          <w:p w14:paraId="210E35C7" w14:textId="7E9A3914"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D70F18">
              <w:rPr>
                <w:rFonts w:ascii="Times New Roman" w:hAnsi="Times New Roman" w:cs="Times New Roman"/>
                <w:sz w:val="24"/>
                <w:szCs w:val="24"/>
                <w:lang w:val="en-US"/>
              </w:rPr>
              <w:t>0,8</w:t>
            </w:r>
            <w:r>
              <w:rPr>
                <w:rFonts w:ascii="Times New Roman" w:hAnsi="Times New Roman" w:cs="Times New Roman"/>
                <w:sz w:val="24"/>
                <w:szCs w:val="24"/>
                <w:lang w:val="en-US"/>
              </w:rPr>
              <w:t>%</w:t>
            </w:r>
          </w:p>
          <w:p w14:paraId="215FE537" w14:textId="39562111"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4</w:t>
            </w:r>
            <w:r>
              <w:rPr>
                <w:rFonts w:ascii="Times New Roman" w:hAnsi="Times New Roman" w:cs="Times New Roman"/>
                <w:sz w:val="24"/>
                <w:szCs w:val="24"/>
                <w:lang w:val="en-US"/>
              </w:rPr>
              <w:t>)</w:t>
            </w:r>
          </w:p>
        </w:tc>
        <w:tc>
          <w:tcPr>
            <w:tcW w:w="851" w:type="dxa"/>
            <w:vAlign w:val="center"/>
          </w:tcPr>
          <w:p w14:paraId="442BC74C" w14:textId="35C0DE77"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53,8</w:t>
            </w:r>
            <w:r w:rsidR="00AD775D">
              <w:rPr>
                <w:rFonts w:ascii="Times New Roman" w:hAnsi="Times New Roman" w:cs="Times New Roman"/>
                <w:sz w:val="24"/>
                <w:szCs w:val="24"/>
                <w:lang w:val="en-US"/>
              </w:rPr>
              <w:t>%</w:t>
            </w:r>
          </w:p>
          <w:p w14:paraId="76E93C74" w14:textId="08480F01"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7</w:t>
            </w:r>
            <w:r>
              <w:rPr>
                <w:rFonts w:ascii="Times New Roman" w:hAnsi="Times New Roman" w:cs="Times New Roman"/>
                <w:sz w:val="24"/>
                <w:szCs w:val="24"/>
                <w:lang w:val="en-US"/>
              </w:rPr>
              <w:t>)</w:t>
            </w:r>
          </w:p>
        </w:tc>
        <w:tc>
          <w:tcPr>
            <w:tcW w:w="851" w:type="dxa"/>
            <w:vAlign w:val="center"/>
          </w:tcPr>
          <w:p w14:paraId="0C92B622" w14:textId="77777777"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p w14:paraId="490D83DF" w14:textId="3CC3110C" w:rsidR="00D70F18"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18" w:type="dxa"/>
            <w:vAlign w:val="center"/>
          </w:tcPr>
          <w:p w14:paraId="41BE2296" w14:textId="77777777"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p w14:paraId="2688E631" w14:textId="2DD66C57" w:rsidR="00D70F18"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AD775D" w14:paraId="40E7C3A7" w14:textId="77777777" w:rsidTr="005C7A8D">
        <w:trPr>
          <w:jc w:val="center"/>
        </w:trPr>
        <w:tc>
          <w:tcPr>
            <w:tcW w:w="570" w:type="dxa"/>
          </w:tcPr>
          <w:p w14:paraId="678EA325"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6615B7A1" w14:textId="40D341B0" w:rsidR="00AD775D" w:rsidRPr="009E5188" w:rsidRDefault="00AD775D" w:rsidP="00CE31EA">
            <w:pPr>
              <w:jc w:val="both"/>
              <w:rPr>
                <w:rFonts w:ascii="Times New Roman" w:hAnsi="Times New Roman" w:cs="Times New Roman"/>
                <w:sz w:val="24"/>
                <w:szCs w:val="24"/>
                <w:lang w:val="en-US"/>
              </w:rPr>
            </w:pPr>
            <w:r w:rsidRPr="00AD775D">
              <w:rPr>
                <w:rFonts w:ascii="Times New Roman" w:hAnsi="Times New Roman" w:cs="Times New Roman"/>
                <w:sz w:val="24"/>
                <w:szCs w:val="24"/>
              </w:rPr>
              <w:t xml:space="preserve">I </w:t>
            </w:r>
            <w:proofErr w:type="spellStart"/>
            <w:r w:rsidRPr="00AD775D">
              <w:rPr>
                <w:rFonts w:ascii="Times New Roman" w:hAnsi="Times New Roman" w:cs="Times New Roman"/>
                <w:sz w:val="24"/>
                <w:szCs w:val="24"/>
              </w:rPr>
              <w:t>feel</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excited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when</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activities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include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game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elements</w:t>
            </w:r>
            <w:proofErr w:type="spellEnd"/>
            <w:r w:rsidRPr="00AD775D">
              <w:rPr>
                <w:rFonts w:ascii="Times New Roman" w:hAnsi="Times New Roman" w:cs="Times New Roman"/>
                <w:sz w:val="24"/>
                <w:szCs w:val="24"/>
              </w:rPr>
              <w:t>.</w:t>
            </w:r>
          </w:p>
        </w:tc>
        <w:tc>
          <w:tcPr>
            <w:tcW w:w="992" w:type="dxa"/>
            <w:vAlign w:val="center"/>
          </w:tcPr>
          <w:p w14:paraId="08DC533A" w14:textId="3A35D8A7"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38,5</w:t>
            </w:r>
            <w:r w:rsidR="00AD775D">
              <w:rPr>
                <w:rFonts w:ascii="Times New Roman" w:hAnsi="Times New Roman" w:cs="Times New Roman"/>
                <w:sz w:val="24"/>
                <w:szCs w:val="24"/>
                <w:lang w:val="en-US"/>
              </w:rPr>
              <w:t>%</w:t>
            </w:r>
          </w:p>
          <w:p w14:paraId="6A32789F" w14:textId="21968AFB"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5</w:t>
            </w:r>
            <w:r>
              <w:rPr>
                <w:rFonts w:ascii="Times New Roman" w:hAnsi="Times New Roman" w:cs="Times New Roman"/>
                <w:sz w:val="24"/>
                <w:szCs w:val="24"/>
                <w:lang w:val="en-US"/>
              </w:rPr>
              <w:t>)</w:t>
            </w:r>
          </w:p>
        </w:tc>
        <w:tc>
          <w:tcPr>
            <w:tcW w:w="851" w:type="dxa"/>
            <w:vAlign w:val="center"/>
          </w:tcPr>
          <w:p w14:paraId="2CD4CB12" w14:textId="61D13C4E"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38,5</w:t>
            </w:r>
            <w:r w:rsidR="00AD775D">
              <w:rPr>
                <w:rFonts w:ascii="Times New Roman" w:hAnsi="Times New Roman" w:cs="Times New Roman"/>
                <w:sz w:val="24"/>
                <w:szCs w:val="24"/>
                <w:lang w:val="en-US"/>
              </w:rPr>
              <w:t>%</w:t>
            </w:r>
          </w:p>
          <w:p w14:paraId="2D4A6380" w14:textId="1405CAB7"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5</w:t>
            </w:r>
            <w:r>
              <w:rPr>
                <w:rFonts w:ascii="Times New Roman" w:hAnsi="Times New Roman" w:cs="Times New Roman"/>
                <w:sz w:val="24"/>
                <w:szCs w:val="24"/>
                <w:lang w:val="en-US"/>
              </w:rPr>
              <w:t>)</w:t>
            </w:r>
          </w:p>
        </w:tc>
        <w:tc>
          <w:tcPr>
            <w:tcW w:w="851" w:type="dxa"/>
            <w:vAlign w:val="center"/>
          </w:tcPr>
          <w:p w14:paraId="05636F02" w14:textId="318CEE0E"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15,4</w:t>
            </w:r>
            <w:r w:rsidR="00AD775D">
              <w:rPr>
                <w:rFonts w:ascii="Times New Roman" w:hAnsi="Times New Roman" w:cs="Times New Roman"/>
                <w:sz w:val="24"/>
                <w:szCs w:val="24"/>
                <w:lang w:val="en-US"/>
              </w:rPr>
              <w:t>%</w:t>
            </w:r>
          </w:p>
          <w:p w14:paraId="0A2CEF2B" w14:textId="52A6450A"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18" w:type="dxa"/>
            <w:vAlign w:val="center"/>
          </w:tcPr>
          <w:p w14:paraId="2C0D1D46" w14:textId="77777777"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p w14:paraId="78DFE882" w14:textId="09D4EB6E" w:rsidR="00D70F18"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AD775D" w14:paraId="45EEFF79" w14:textId="77777777" w:rsidTr="005C7A8D">
        <w:trPr>
          <w:jc w:val="center"/>
        </w:trPr>
        <w:tc>
          <w:tcPr>
            <w:tcW w:w="570" w:type="dxa"/>
          </w:tcPr>
          <w:p w14:paraId="5D6BF1BC"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1125929D" w14:textId="5994839C" w:rsidR="00AD775D" w:rsidRPr="009E5188" w:rsidRDefault="00AD775D" w:rsidP="00CE31EA">
            <w:pPr>
              <w:jc w:val="both"/>
              <w:rPr>
                <w:rFonts w:ascii="Times New Roman" w:hAnsi="Times New Roman" w:cs="Times New Roman"/>
                <w:sz w:val="24"/>
                <w:szCs w:val="24"/>
                <w:lang w:val="en-US"/>
              </w:rPr>
            </w:pPr>
            <w:proofErr w:type="spellStart"/>
            <w:r w:rsidRPr="00AD775D">
              <w:rPr>
                <w:rFonts w:ascii="Times New Roman" w:hAnsi="Times New Roman" w:cs="Times New Roman"/>
                <w:sz w:val="24"/>
                <w:szCs w:val="24"/>
              </w:rPr>
              <w:t>Game-Based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Learning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encourages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to</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improve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my</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skills</w:t>
            </w:r>
            <w:proofErr w:type="spellEnd"/>
            <w:r w:rsidRPr="00AD775D">
              <w:rPr>
                <w:rFonts w:ascii="Times New Roman" w:hAnsi="Times New Roman" w:cs="Times New Roman"/>
                <w:sz w:val="24"/>
                <w:szCs w:val="24"/>
              </w:rPr>
              <w:t>.</w:t>
            </w:r>
          </w:p>
        </w:tc>
        <w:tc>
          <w:tcPr>
            <w:tcW w:w="992" w:type="dxa"/>
            <w:vAlign w:val="center"/>
          </w:tcPr>
          <w:p w14:paraId="19EE289A" w14:textId="1C25106D"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23,1</w:t>
            </w:r>
            <w:r w:rsidR="00AD775D">
              <w:rPr>
                <w:rFonts w:ascii="Times New Roman" w:hAnsi="Times New Roman" w:cs="Times New Roman"/>
                <w:sz w:val="24"/>
                <w:szCs w:val="24"/>
                <w:lang w:val="en-US"/>
              </w:rPr>
              <w:t>%</w:t>
            </w:r>
          </w:p>
          <w:p w14:paraId="6976584A" w14:textId="36E40532"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3</w:t>
            </w:r>
            <w:r>
              <w:rPr>
                <w:rFonts w:ascii="Times New Roman" w:hAnsi="Times New Roman" w:cs="Times New Roman"/>
                <w:sz w:val="24"/>
                <w:szCs w:val="24"/>
                <w:lang w:val="en-US"/>
              </w:rPr>
              <w:t>)</w:t>
            </w:r>
          </w:p>
        </w:tc>
        <w:tc>
          <w:tcPr>
            <w:tcW w:w="851" w:type="dxa"/>
            <w:vAlign w:val="center"/>
          </w:tcPr>
          <w:p w14:paraId="4F67E5AE" w14:textId="3FBC205A"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53,8</w:t>
            </w:r>
            <w:r w:rsidR="00AD775D">
              <w:rPr>
                <w:rFonts w:ascii="Times New Roman" w:hAnsi="Times New Roman" w:cs="Times New Roman"/>
                <w:sz w:val="24"/>
                <w:szCs w:val="24"/>
                <w:lang w:val="en-US"/>
              </w:rPr>
              <w:t>%</w:t>
            </w:r>
          </w:p>
          <w:p w14:paraId="7C26051E" w14:textId="5FE324A4"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851" w:type="dxa"/>
            <w:vAlign w:val="center"/>
          </w:tcPr>
          <w:p w14:paraId="28098BB3" w14:textId="73C71E41"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15,4</w:t>
            </w:r>
            <w:r w:rsidR="00AD775D">
              <w:rPr>
                <w:rFonts w:ascii="Times New Roman" w:hAnsi="Times New Roman" w:cs="Times New Roman"/>
                <w:sz w:val="24"/>
                <w:szCs w:val="24"/>
                <w:lang w:val="en-US"/>
              </w:rPr>
              <w:t>%</w:t>
            </w:r>
          </w:p>
          <w:p w14:paraId="4DAE9FC3" w14:textId="45728FE2"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2</w:t>
            </w:r>
            <w:r>
              <w:rPr>
                <w:rFonts w:ascii="Times New Roman" w:hAnsi="Times New Roman" w:cs="Times New Roman"/>
                <w:sz w:val="24"/>
                <w:szCs w:val="24"/>
                <w:lang w:val="en-US"/>
              </w:rPr>
              <w:t>)</w:t>
            </w:r>
          </w:p>
        </w:tc>
        <w:tc>
          <w:tcPr>
            <w:tcW w:w="818" w:type="dxa"/>
            <w:vAlign w:val="center"/>
          </w:tcPr>
          <w:p w14:paraId="046360C5" w14:textId="77777777"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p w14:paraId="3F33EBEF" w14:textId="691A4E7C" w:rsidR="00D70F18"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AD775D" w14:paraId="0B3F81D3" w14:textId="77777777" w:rsidTr="005C7A8D">
        <w:trPr>
          <w:jc w:val="center"/>
        </w:trPr>
        <w:tc>
          <w:tcPr>
            <w:tcW w:w="570" w:type="dxa"/>
          </w:tcPr>
          <w:p w14:paraId="0070581B"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70F0A24D" w14:textId="7C941213" w:rsidR="00AD775D" w:rsidRPr="00C91A5D" w:rsidRDefault="00AD775D" w:rsidP="00CE31EA">
            <w:pPr>
              <w:jc w:val="both"/>
              <w:rPr>
                <w:rFonts w:ascii="Times New Roman" w:hAnsi="Times New Roman" w:cs="Times New Roman"/>
                <w:sz w:val="24"/>
                <w:szCs w:val="24"/>
                <w:lang w:val="en-US"/>
              </w:rPr>
            </w:pPr>
            <w:r w:rsidRPr="00AD775D">
              <w:rPr>
                <w:rFonts w:ascii="Times New Roman" w:hAnsi="Times New Roman" w:cs="Times New Roman"/>
                <w:sz w:val="24"/>
                <w:szCs w:val="24"/>
              </w:rPr>
              <w:t xml:space="preserve">I </w:t>
            </w:r>
            <w:proofErr w:type="spellStart"/>
            <w:r w:rsidRPr="00AD775D">
              <w:rPr>
                <w:rFonts w:ascii="Times New Roman" w:hAnsi="Times New Roman" w:cs="Times New Roman"/>
                <w:sz w:val="24"/>
                <w:szCs w:val="24"/>
              </w:rPr>
              <w:t>am</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more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confident</w:t>
            </w:r>
            <w:proofErr w:type="spellEnd"/>
            <w:r w:rsidRPr="00AD775D">
              <w:rPr>
                <w:rFonts w:ascii="Times New Roman" w:hAnsi="Times New Roman" w:cs="Times New Roman"/>
                <w:sz w:val="24"/>
                <w:szCs w:val="24"/>
              </w:rPr>
              <w:t xml:space="preserve"> in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English</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texts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after</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participating</w:t>
            </w:r>
            <w:proofErr w:type="spellEnd"/>
            <w:r w:rsidRPr="00AD775D">
              <w:rPr>
                <w:rFonts w:ascii="Times New Roman" w:hAnsi="Times New Roman" w:cs="Times New Roman"/>
                <w:sz w:val="24"/>
                <w:szCs w:val="24"/>
              </w:rPr>
              <w:t xml:space="preserve"> in </w:t>
            </w:r>
            <w:proofErr w:type="spellStart"/>
            <w:r w:rsidRPr="00AD775D">
              <w:rPr>
                <w:rFonts w:ascii="Times New Roman" w:hAnsi="Times New Roman" w:cs="Times New Roman"/>
                <w:sz w:val="24"/>
                <w:szCs w:val="24"/>
              </w:rPr>
              <w:t>game-based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activities</w:t>
            </w:r>
            <w:proofErr w:type="spellEnd"/>
            <w:r w:rsidRPr="00AD775D">
              <w:rPr>
                <w:rFonts w:ascii="Times New Roman" w:hAnsi="Times New Roman" w:cs="Times New Roman"/>
                <w:sz w:val="24"/>
                <w:szCs w:val="24"/>
              </w:rPr>
              <w:t>.</w:t>
            </w:r>
          </w:p>
        </w:tc>
        <w:tc>
          <w:tcPr>
            <w:tcW w:w="992" w:type="dxa"/>
            <w:vAlign w:val="center"/>
          </w:tcPr>
          <w:p w14:paraId="0C0800D8" w14:textId="281C5826"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23,1</w:t>
            </w:r>
            <w:r w:rsidR="00AD775D">
              <w:rPr>
                <w:rFonts w:ascii="Times New Roman" w:hAnsi="Times New Roman" w:cs="Times New Roman"/>
                <w:sz w:val="24"/>
                <w:szCs w:val="24"/>
                <w:lang w:val="en-US"/>
              </w:rPr>
              <w:t>%</w:t>
            </w:r>
          </w:p>
          <w:p w14:paraId="5A8F6167" w14:textId="0A1023C6"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3</w:t>
            </w:r>
            <w:r>
              <w:rPr>
                <w:rFonts w:ascii="Times New Roman" w:hAnsi="Times New Roman" w:cs="Times New Roman"/>
                <w:sz w:val="24"/>
                <w:szCs w:val="24"/>
                <w:lang w:val="en-US"/>
              </w:rPr>
              <w:t>)</w:t>
            </w:r>
          </w:p>
        </w:tc>
        <w:tc>
          <w:tcPr>
            <w:tcW w:w="851" w:type="dxa"/>
            <w:vAlign w:val="center"/>
          </w:tcPr>
          <w:p w14:paraId="06CE3209" w14:textId="3A0653F0"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46,2</w:t>
            </w:r>
            <w:r w:rsidR="00AD775D">
              <w:rPr>
                <w:rFonts w:ascii="Times New Roman" w:hAnsi="Times New Roman" w:cs="Times New Roman"/>
                <w:sz w:val="24"/>
                <w:szCs w:val="24"/>
                <w:lang w:val="en-US"/>
              </w:rPr>
              <w:t>%</w:t>
            </w:r>
          </w:p>
          <w:p w14:paraId="49989458" w14:textId="7E95CBD3"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6</w:t>
            </w:r>
            <w:r>
              <w:rPr>
                <w:rFonts w:ascii="Times New Roman" w:hAnsi="Times New Roman" w:cs="Times New Roman"/>
                <w:sz w:val="24"/>
                <w:szCs w:val="24"/>
                <w:lang w:val="en-US"/>
              </w:rPr>
              <w:t>)</w:t>
            </w:r>
          </w:p>
        </w:tc>
        <w:tc>
          <w:tcPr>
            <w:tcW w:w="851" w:type="dxa"/>
            <w:vAlign w:val="center"/>
          </w:tcPr>
          <w:p w14:paraId="23A8BE12" w14:textId="182A178E" w:rsidR="00AD775D" w:rsidRDefault="00D70F18" w:rsidP="00CE31EA">
            <w:pPr>
              <w:jc w:val="center"/>
            </w:pPr>
            <w:r>
              <w:t>23,1</w:t>
            </w:r>
            <w:r w:rsidR="00AD775D" w:rsidRPr="001E0055">
              <w:t>%</w:t>
            </w:r>
          </w:p>
          <w:p w14:paraId="2AA87424" w14:textId="53268713" w:rsidR="00AD775D" w:rsidRDefault="00AD775D" w:rsidP="00CE31EA">
            <w:pPr>
              <w:jc w:val="center"/>
              <w:rPr>
                <w:rFonts w:ascii="Times New Roman" w:hAnsi="Times New Roman" w:cs="Times New Roman"/>
                <w:sz w:val="24"/>
                <w:szCs w:val="24"/>
                <w:lang w:val="en-US"/>
              </w:rPr>
            </w:pPr>
            <w:r>
              <w:rPr>
                <w:lang w:val="en-US"/>
              </w:rPr>
              <w:t>(</w:t>
            </w:r>
            <w:r w:rsidR="00D70F18">
              <w:rPr>
                <w:lang w:val="en-US"/>
              </w:rPr>
              <w:t>3</w:t>
            </w:r>
            <w:r>
              <w:rPr>
                <w:lang w:val="en-US"/>
              </w:rPr>
              <w:t>)</w:t>
            </w:r>
          </w:p>
        </w:tc>
        <w:tc>
          <w:tcPr>
            <w:tcW w:w="818" w:type="dxa"/>
            <w:vAlign w:val="center"/>
          </w:tcPr>
          <w:p w14:paraId="110ACA6B" w14:textId="59AF84B2" w:rsidR="00AD775D" w:rsidRDefault="00D70F18" w:rsidP="00CE31EA">
            <w:pPr>
              <w:jc w:val="center"/>
            </w:pPr>
            <w:r>
              <w:t>7,7</w:t>
            </w:r>
            <w:r w:rsidR="00AD775D" w:rsidRPr="001E0055">
              <w:t>%</w:t>
            </w:r>
          </w:p>
          <w:p w14:paraId="1B7C5116" w14:textId="660423BD" w:rsidR="00AD775D" w:rsidRDefault="00AD775D" w:rsidP="00CE31EA">
            <w:pPr>
              <w:jc w:val="center"/>
              <w:rPr>
                <w:rFonts w:ascii="Times New Roman" w:hAnsi="Times New Roman" w:cs="Times New Roman"/>
                <w:sz w:val="24"/>
                <w:szCs w:val="24"/>
                <w:lang w:val="en-US"/>
              </w:rPr>
            </w:pPr>
            <w:r>
              <w:rPr>
                <w:lang w:val="en-US"/>
              </w:rPr>
              <w:t>(1)</w:t>
            </w:r>
          </w:p>
        </w:tc>
      </w:tr>
      <w:tr w:rsidR="00AD775D" w14:paraId="2CDD8648" w14:textId="77777777" w:rsidTr="005C7A8D">
        <w:trPr>
          <w:jc w:val="center"/>
        </w:trPr>
        <w:tc>
          <w:tcPr>
            <w:tcW w:w="570" w:type="dxa"/>
          </w:tcPr>
          <w:p w14:paraId="21E314C0"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1F9FCE63" w14:textId="0DAF00E0" w:rsidR="00AD775D" w:rsidRPr="00C91A5D" w:rsidRDefault="00AD775D" w:rsidP="00CE31EA">
            <w:pPr>
              <w:jc w:val="both"/>
              <w:rPr>
                <w:rFonts w:ascii="Times New Roman" w:hAnsi="Times New Roman" w:cs="Times New Roman"/>
                <w:sz w:val="24"/>
                <w:szCs w:val="24"/>
                <w:lang w:val="en-US"/>
              </w:rPr>
            </w:pPr>
            <w:proofErr w:type="spellStart"/>
            <w:r w:rsidRPr="00AD775D">
              <w:rPr>
                <w:rFonts w:ascii="Times New Roman" w:hAnsi="Times New Roman" w:cs="Times New Roman"/>
                <w:sz w:val="24"/>
                <w:szCs w:val="24"/>
              </w:rPr>
              <w:t>Technical</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problems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sometimes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interfere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with</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game-based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activities</w:t>
            </w:r>
            <w:proofErr w:type="spellEnd"/>
            <w:r w:rsidRPr="00C91A5D">
              <w:rPr>
                <w:rFonts w:ascii="Times New Roman" w:hAnsi="Times New Roman" w:cs="Times New Roman"/>
                <w:sz w:val="24"/>
                <w:szCs w:val="24"/>
                <w:lang w:val="en-US"/>
              </w:rPr>
              <w:t>.</w:t>
            </w:r>
          </w:p>
        </w:tc>
        <w:tc>
          <w:tcPr>
            <w:tcW w:w="992" w:type="dxa"/>
            <w:vAlign w:val="center"/>
          </w:tcPr>
          <w:p w14:paraId="2D4AE3C1" w14:textId="41BDAA52"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15,4</w:t>
            </w:r>
            <w:r w:rsidR="00AD775D">
              <w:rPr>
                <w:rFonts w:ascii="Times New Roman" w:hAnsi="Times New Roman" w:cs="Times New Roman"/>
                <w:sz w:val="24"/>
                <w:szCs w:val="24"/>
                <w:lang w:val="en-US"/>
              </w:rPr>
              <w:t>%</w:t>
            </w:r>
          </w:p>
          <w:p w14:paraId="50BD6E20" w14:textId="313103CD"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2</w:t>
            </w:r>
            <w:r>
              <w:rPr>
                <w:rFonts w:ascii="Times New Roman" w:hAnsi="Times New Roman" w:cs="Times New Roman"/>
                <w:sz w:val="24"/>
                <w:szCs w:val="24"/>
                <w:lang w:val="en-US"/>
              </w:rPr>
              <w:t>)</w:t>
            </w:r>
          </w:p>
        </w:tc>
        <w:tc>
          <w:tcPr>
            <w:tcW w:w="851" w:type="dxa"/>
            <w:vAlign w:val="center"/>
          </w:tcPr>
          <w:p w14:paraId="5F16DB51" w14:textId="22AF7748"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61,5</w:t>
            </w:r>
            <w:r w:rsidR="00AD775D">
              <w:rPr>
                <w:rFonts w:ascii="Times New Roman" w:hAnsi="Times New Roman" w:cs="Times New Roman"/>
                <w:sz w:val="24"/>
                <w:szCs w:val="24"/>
                <w:lang w:val="en-US"/>
              </w:rPr>
              <w:t>%</w:t>
            </w:r>
          </w:p>
          <w:p w14:paraId="0E36AA61" w14:textId="7C4D47BC" w:rsidR="00AD775D" w:rsidRDefault="00AD775D"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D70F18">
              <w:rPr>
                <w:rFonts w:ascii="Times New Roman" w:hAnsi="Times New Roman" w:cs="Times New Roman"/>
                <w:sz w:val="24"/>
                <w:szCs w:val="24"/>
                <w:lang w:val="en-US"/>
              </w:rPr>
              <w:t>8</w:t>
            </w:r>
            <w:r>
              <w:rPr>
                <w:rFonts w:ascii="Times New Roman" w:hAnsi="Times New Roman" w:cs="Times New Roman"/>
                <w:sz w:val="24"/>
                <w:szCs w:val="24"/>
                <w:lang w:val="en-US"/>
              </w:rPr>
              <w:t>)</w:t>
            </w:r>
          </w:p>
        </w:tc>
        <w:tc>
          <w:tcPr>
            <w:tcW w:w="851" w:type="dxa"/>
            <w:vAlign w:val="center"/>
          </w:tcPr>
          <w:p w14:paraId="78FC9F73" w14:textId="77D2AF26"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15,4</w:t>
            </w:r>
            <w:r w:rsidR="00AD775D">
              <w:rPr>
                <w:rFonts w:ascii="Times New Roman" w:hAnsi="Times New Roman" w:cs="Times New Roman"/>
                <w:sz w:val="24"/>
                <w:szCs w:val="24"/>
                <w:lang w:val="en-US"/>
              </w:rPr>
              <w:t>%</w:t>
            </w:r>
          </w:p>
          <w:p w14:paraId="5900C88C" w14:textId="0E7E0653" w:rsidR="00AD775D" w:rsidRPr="001E0055" w:rsidRDefault="00AD775D" w:rsidP="00CE31EA">
            <w:pPr>
              <w:jc w:val="center"/>
            </w:pPr>
            <w:r>
              <w:rPr>
                <w:rFonts w:ascii="Times New Roman" w:hAnsi="Times New Roman" w:cs="Times New Roman"/>
                <w:sz w:val="24"/>
                <w:szCs w:val="24"/>
                <w:lang w:val="en-US"/>
              </w:rPr>
              <w:t>(2)</w:t>
            </w:r>
          </w:p>
        </w:tc>
        <w:tc>
          <w:tcPr>
            <w:tcW w:w="818" w:type="dxa"/>
            <w:vAlign w:val="center"/>
          </w:tcPr>
          <w:p w14:paraId="5D29E964" w14:textId="77777777" w:rsidR="00AD775D" w:rsidRDefault="00D70F18" w:rsidP="00CE31EA">
            <w:pPr>
              <w:jc w:val="center"/>
            </w:pPr>
            <w:r>
              <w:t>7,7%</w:t>
            </w:r>
          </w:p>
          <w:p w14:paraId="0E1A9547" w14:textId="3C91757B" w:rsidR="00D70F18" w:rsidRPr="001E0055" w:rsidRDefault="00D70F18" w:rsidP="00CE31EA">
            <w:pPr>
              <w:jc w:val="center"/>
            </w:pPr>
            <w:r>
              <w:t>(1)</w:t>
            </w:r>
          </w:p>
        </w:tc>
      </w:tr>
      <w:tr w:rsidR="00AD775D" w14:paraId="6F49A3F7" w14:textId="77777777" w:rsidTr="005C7A8D">
        <w:trPr>
          <w:jc w:val="center"/>
        </w:trPr>
        <w:tc>
          <w:tcPr>
            <w:tcW w:w="570" w:type="dxa"/>
          </w:tcPr>
          <w:p w14:paraId="3917DD4F"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6391E8AD" w14:textId="2A48E0FB" w:rsidR="00AD775D" w:rsidRPr="00C91A5D" w:rsidRDefault="00AD775D" w:rsidP="00CE31EA">
            <w:pPr>
              <w:jc w:val="both"/>
              <w:rPr>
                <w:rFonts w:ascii="Times New Roman" w:hAnsi="Times New Roman" w:cs="Times New Roman"/>
                <w:sz w:val="24"/>
                <w:szCs w:val="24"/>
                <w:lang w:val="en-US"/>
              </w:rPr>
            </w:pPr>
            <w:r w:rsidRPr="00AD775D">
              <w:rPr>
                <w:rFonts w:ascii="Times New Roman" w:hAnsi="Times New Roman" w:cs="Times New Roman"/>
                <w:sz w:val="24"/>
                <w:szCs w:val="24"/>
              </w:rPr>
              <w:t xml:space="preserve">I </w:t>
            </w:r>
            <w:proofErr w:type="spellStart"/>
            <w:r w:rsidRPr="00AD775D">
              <w:rPr>
                <w:rFonts w:ascii="Times New Roman" w:hAnsi="Times New Roman" w:cs="Times New Roman"/>
                <w:sz w:val="24"/>
                <w:szCs w:val="24"/>
              </w:rPr>
              <w:t>find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it</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difficult</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to</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focus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on</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because</w:t>
            </w:r>
            <w:proofErr w:type="spellEnd"/>
            <w:r w:rsidRPr="00AD775D">
              <w:rPr>
                <w:rFonts w:ascii="Times New Roman" w:hAnsi="Times New Roman" w:cs="Times New Roman"/>
                <w:sz w:val="24"/>
                <w:szCs w:val="24"/>
              </w:rPr>
              <w:t xml:space="preserve"> I </w:t>
            </w:r>
            <w:proofErr w:type="spellStart"/>
            <w:r w:rsidRPr="00AD775D">
              <w:rPr>
                <w:rFonts w:ascii="Times New Roman" w:hAnsi="Times New Roman" w:cs="Times New Roman"/>
                <w:sz w:val="24"/>
                <w:szCs w:val="24"/>
              </w:rPr>
              <w:t>pay</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more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attention</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to</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the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game</w:t>
            </w:r>
            <w:proofErr w:type="spellEnd"/>
            <w:r w:rsidRPr="00AD775D">
              <w:rPr>
                <w:rFonts w:ascii="Times New Roman" w:hAnsi="Times New Roman" w:cs="Times New Roman"/>
                <w:sz w:val="24"/>
                <w:szCs w:val="24"/>
              </w:rPr>
              <w:t>.</w:t>
            </w:r>
          </w:p>
        </w:tc>
        <w:tc>
          <w:tcPr>
            <w:tcW w:w="992" w:type="dxa"/>
            <w:vAlign w:val="center"/>
          </w:tcPr>
          <w:p w14:paraId="6669CF0C" w14:textId="77777777"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23,1%</w:t>
            </w:r>
          </w:p>
          <w:p w14:paraId="6F9831E7" w14:textId="4F7E1E8F" w:rsidR="00D70F18"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1" w:type="dxa"/>
            <w:vAlign w:val="center"/>
          </w:tcPr>
          <w:p w14:paraId="035D6CDC" w14:textId="77777777"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23,1%</w:t>
            </w:r>
          </w:p>
          <w:p w14:paraId="3CBF4AD4" w14:textId="07EC8556" w:rsidR="00D70F18"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1" w:type="dxa"/>
            <w:vAlign w:val="center"/>
          </w:tcPr>
          <w:p w14:paraId="49B09031" w14:textId="77777777"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38,5%</w:t>
            </w:r>
          </w:p>
          <w:p w14:paraId="38CA4457" w14:textId="202C5481" w:rsidR="00D70F18"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18" w:type="dxa"/>
            <w:vAlign w:val="center"/>
          </w:tcPr>
          <w:p w14:paraId="25A1E6A3" w14:textId="77777777" w:rsidR="00AD775D" w:rsidRDefault="00D70F18" w:rsidP="00CE31EA">
            <w:pPr>
              <w:jc w:val="center"/>
            </w:pPr>
            <w:r>
              <w:t>15,4%</w:t>
            </w:r>
          </w:p>
          <w:p w14:paraId="42AC83D0" w14:textId="52D7FC5C" w:rsidR="00D70F18" w:rsidRPr="001E0055" w:rsidRDefault="00D70F18" w:rsidP="00CE31EA">
            <w:pPr>
              <w:jc w:val="center"/>
            </w:pPr>
            <w:r>
              <w:t>(2)</w:t>
            </w:r>
          </w:p>
        </w:tc>
      </w:tr>
      <w:tr w:rsidR="00AD775D" w14:paraId="63D0EA6E" w14:textId="77777777" w:rsidTr="005C7A8D">
        <w:trPr>
          <w:jc w:val="center"/>
        </w:trPr>
        <w:tc>
          <w:tcPr>
            <w:tcW w:w="570" w:type="dxa"/>
          </w:tcPr>
          <w:p w14:paraId="57170697"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2964ACF8" w14:textId="62C0F823" w:rsidR="00AD775D" w:rsidRPr="00C91A5D" w:rsidRDefault="00AD775D" w:rsidP="00CE31EA">
            <w:pPr>
              <w:jc w:val="both"/>
              <w:rPr>
                <w:rFonts w:ascii="Times New Roman" w:hAnsi="Times New Roman" w:cs="Times New Roman"/>
                <w:sz w:val="24"/>
                <w:szCs w:val="24"/>
                <w:lang w:val="en-US"/>
              </w:rPr>
            </w:pPr>
            <w:proofErr w:type="spellStart"/>
            <w:r w:rsidRPr="00AD775D">
              <w:rPr>
                <w:rFonts w:ascii="Times New Roman" w:hAnsi="Times New Roman" w:cs="Times New Roman"/>
                <w:sz w:val="24"/>
                <w:szCs w:val="24"/>
              </w:rPr>
              <w:t>Some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game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instructions</w:t>
            </w:r>
            <w:proofErr w:type="spellEnd"/>
            <w:r w:rsidRPr="00AD775D">
              <w:rPr>
                <w:rFonts w:ascii="Times New Roman" w:hAnsi="Times New Roman" w:cs="Times New Roman"/>
                <w:sz w:val="24"/>
                <w:szCs w:val="24"/>
              </w:rPr>
              <w:t xml:space="preserve"> are </w:t>
            </w:r>
            <w:proofErr w:type="spellStart"/>
            <w:r w:rsidRPr="00AD775D">
              <w:rPr>
                <w:rFonts w:ascii="Times New Roman" w:hAnsi="Times New Roman" w:cs="Times New Roman"/>
                <w:sz w:val="24"/>
                <w:szCs w:val="24"/>
              </w:rPr>
              <w:t>difficult</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for</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to</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understand</w:t>
            </w:r>
            <w:proofErr w:type="spellEnd"/>
            <w:r w:rsidRPr="00AD775D">
              <w:rPr>
                <w:rFonts w:ascii="Times New Roman" w:hAnsi="Times New Roman" w:cs="Times New Roman"/>
                <w:sz w:val="24"/>
                <w:szCs w:val="24"/>
              </w:rPr>
              <w:t>.</w:t>
            </w:r>
          </w:p>
        </w:tc>
        <w:tc>
          <w:tcPr>
            <w:tcW w:w="992" w:type="dxa"/>
            <w:vAlign w:val="center"/>
          </w:tcPr>
          <w:p w14:paraId="18860EBC" w14:textId="77777777" w:rsidR="00AD775D" w:rsidRDefault="00D70F1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46,2%</w:t>
            </w:r>
          </w:p>
          <w:p w14:paraId="164C5EF8" w14:textId="399DA016"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51" w:type="dxa"/>
            <w:vAlign w:val="center"/>
          </w:tcPr>
          <w:p w14:paraId="1AB0C90D"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p w14:paraId="0AE3FE67" w14:textId="5CA05B64"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vAlign w:val="center"/>
          </w:tcPr>
          <w:p w14:paraId="0982EDF7"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38,5%</w:t>
            </w:r>
          </w:p>
          <w:p w14:paraId="04719A0E" w14:textId="5222C5C6"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18" w:type="dxa"/>
            <w:vAlign w:val="center"/>
          </w:tcPr>
          <w:p w14:paraId="2CE0E009" w14:textId="77777777" w:rsidR="00AD775D" w:rsidRDefault="005B1E08" w:rsidP="00CE31EA">
            <w:pPr>
              <w:jc w:val="center"/>
            </w:pPr>
            <w:r>
              <w:t>7,7%</w:t>
            </w:r>
          </w:p>
          <w:p w14:paraId="152FBF77" w14:textId="0C44CDD8" w:rsidR="005B1E08" w:rsidRPr="001E0055" w:rsidRDefault="005B1E08" w:rsidP="00CE31EA">
            <w:pPr>
              <w:jc w:val="center"/>
            </w:pPr>
            <w:r>
              <w:t>(1)</w:t>
            </w:r>
          </w:p>
        </w:tc>
      </w:tr>
      <w:tr w:rsidR="00AD775D" w14:paraId="079FFE87" w14:textId="77777777" w:rsidTr="005C7A8D">
        <w:trPr>
          <w:jc w:val="center"/>
        </w:trPr>
        <w:tc>
          <w:tcPr>
            <w:tcW w:w="570" w:type="dxa"/>
          </w:tcPr>
          <w:p w14:paraId="3A1176B2"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4B034FF9" w14:textId="241C8B3E" w:rsidR="00AD775D" w:rsidRPr="00C91A5D" w:rsidRDefault="00AD775D" w:rsidP="00CE31EA">
            <w:pPr>
              <w:jc w:val="both"/>
              <w:rPr>
                <w:rFonts w:ascii="Times New Roman" w:hAnsi="Times New Roman" w:cs="Times New Roman"/>
                <w:sz w:val="24"/>
                <w:szCs w:val="24"/>
                <w:lang w:val="en-US"/>
              </w:rPr>
            </w:pPr>
            <w:proofErr w:type="spellStart"/>
            <w:r w:rsidRPr="00AD775D">
              <w:rPr>
                <w:rFonts w:ascii="Times New Roman" w:hAnsi="Times New Roman" w:cs="Times New Roman"/>
                <w:sz w:val="24"/>
                <w:szCs w:val="24"/>
              </w:rPr>
              <w:t>Limited</w:t>
            </w:r>
            <w:proofErr w:type="spellEnd"/>
            <w:r w:rsidRPr="00AD775D">
              <w:rPr>
                <w:rFonts w:ascii="Times New Roman" w:hAnsi="Times New Roman" w:cs="Times New Roman"/>
                <w:sz w:val="24"/>
                <w:szCs w:val="24"/>
              </w:rPr>
              <w:t xml:space="preserve"> internet </w:t>
            </w:r>
            <w:proofErr w:type="spellStart"/>
            <w:r w:rsidRPr="00AD775D">
              <w:rPr>
                <w:rFonts w:ascii="Times New Roman" w:hAnsi="Times New Roman" w:cs="Times New Roman"/>
                <w:sz w:val="24"/>
                <w:szCs w:val="24"/>
              </w:rPr>
              <w:t>access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affects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my</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participation</w:t>
            </w:r>
            <w:proofErr w:type="spellEnd"/>
            <w:r w:rsidRPr="00AD775D">
              <w:rPr>
                <w:rFonts w:ascii="Times New Roman" w:hAnsi="Times New Roman" w:cs="Times New Roman"/>
                <w:sz w:val="24"/>
                <w:szCs w:val="24"/>
              </w:rPr>
              <w:t xml:space="preserve"> in </w:t>
            </w:r>
            <w:proofErr w:type="spellStart"/>
            <w:r w:rsidRPr="00AD775D">
              <w:rPr>
                <w:rFonts w:ascii="Times New Roman" w:hAnsi="Times New Roman" w:cs="Times New Roman"/>
                <w:sz w:val="24"/>
                <w:szCs w:val="24"/>
              </w:rPr>
              <w:t>game-based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activities</w:t>
            </w:r>
            <w:proofErr w:type="spellEnd"/>
            <w:r w:rsidRPr="00AD775D">
              <w:rPr>
                <w:rFonts w:ascii="Times New Roman" w:hAnsi="Times New Roman" w:cs="Times New Roman"/>
                <w:sz w:val="24"/>
                <w:szCs w:val="24"/>
              </w:rPr>
              <w:t>.</w:t>
            </w:r>
          </w:p>
        </w:tc>
        <w:tc>
          <w:tcPr>
            <w:tcW w:w="992" w:type="dxa"/>
            <w:vAlign w:val="center"/>
          </w:tcPr>
          <w:p w14:paraId="22B5DF10"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23,1%</w:t>
            </w:r>
          </w:p>
          <w:p w14:paraId="591FDDF8" w14:textId="3DEFC572"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1" w:type="dxa"/>
            <w:vAlign w:val="center"/>
          </w:tcPr>
          <w:p w14:paraId="027353DD"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61,5%</w:t>
            </w:r>
          </w:p>
          <w:p w14:paraId="36935D1E" w14:textId="5C792506"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851" w:type="dxa"/>
            <w:vAlign w:val="center"/>
          </w:tcPr>
          <w:p w14:paraId="3E5F76BE"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p w14:paraId="0C02BFEA" w14:textId="6EC0522E"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18" w:type="dxa"/>
            <w:vAlign w:val="center"/>
          </w:tcPr>
          <w:p w14:paraId="3A006679" w14:textId="77777777" w:rsidR="00AD775D" w:rsidRDefault="005B1E08" w:rsidP="00CE31EA">
            <w:pPr>
              <w:jc w:val="center"/>
            </w:pPr>
            <w:r>
              <w:t>7,7%</w:t>
            </w:r>
          </w:p>
          <w:p w14:paraId="60892010" w14:textId="0B850C1F" w:rsidR="005B1E08" w:rsidRPr="001E0055" w:rsidRDefault="005B1E08" w:rsidP="00CE31EA">
            <w:pPr>
              <w:jc w:val="center"/>
            </w:pPr>
            <w:r>
              <w:t>(1)</w:t>
            </w:r>
          </w:p>
        </w:tc>
      </w:tr>
      <w:tr w:rsidR="00AD775D" w14:paraId="5B87035B" w14:textId="77777777" w:rsidTr="005C7A8D">
        <w:trPr>
          <w:jc w:val="center"/>
        </w:trPr>
        <w:tc>
          <w:tcPr>
            <w:tcW w:w="570" w:type="dxa"/>
          </w:tcPr>
          <w:p w14:paraId="4DDC2928"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1223C517" w14:textId="396B5230" w:rsidR="00AD775D" w:rsidRPr="00C91A5D" w:rsidRDefault="00AD775D" w:rsidP="00CE31EA">
            <w:pPr>
              <w:jc w:val="both"/>
              <w:rPr>
                <w:rFonts w:ascii="Times New Roman" w:hAnsi="Times New Roman" w:cs="Times New Roman"/>
                <w:sz w:val="24"/>
                <w:szCs w:val="24"/>
                <w:lang w:val="en-US"/>
              </w:rPr>
            </w:pPr>
            <w:r w:rsidRPr="00AD775D">
              <w:rPr>
                <w:rFonts w:ascii="Times New Roman" w:hAnsi="Times New Roman" w:cs="Times New Roman"/>
                <w:sz w:val="24"/>
                <w:szCs w:val="24"/>
              </w:rPr>
              <w:t xml:space="preserve">I </w:t>
            </w:r>
            <w:proofErr w:type="spellStart"/>
            <w:r w:rsidRPr="00AD775D">
              <w:rPr>
                <w:rFonts w:ascii="Times New Roman" w:hAnsi="Times New Roman" w:cs="Times New Roman"/>
                <w:sz w:val="24"/>
                <w:szCs w:val="24"/>
              </w:rPr>
              <w:t>sometimes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feel</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pressured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by</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time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limits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during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game-based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activities</w:t>
            </w:r>
            <w:proofErr w:type="spellEnd"/>
            <w:r w:rsidRPr="00AD775D">
              <w:rPr>
                <w:rFonts w:ascii="Times New Roman" w:hAnsi="Times New Roman" w:cs="Times New Roman"/>
                <w:sz w:val="24"/>
                <w:szCs w:val="24"/>
              </w:rPr>
              <w:t>.</w:t>
            </w:r>
          </w:p>
        </w:tc>
        <w:tc>
          <w:tcPr>
            <w:tcW w:w="992" w:type="dxa"/>
            <w:vAlign w:val="center"/>
          </w:tcPr>
          <w:p w14:paraId="4CC81F47"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30,8%</w:t>
            </w:r>
          </w:p>
          <w:p w14:paraId="014CC9DE" w14:textId="670E215F"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1" w:type="dxa"/>
            <w:vAlign w:val="center"/>
          </w:tcPr>
          <w:p w14:paraId="0E8E9941"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30,8%</w:t>
            </w:r>
          </w:p>
          <w:p w14:paraId="79E8FA33" w14:textId="42534B40"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1" w:type="dxa"/>
            <w:vAlign w:val="center"/>
          </w:tcPr>
          <w:p w14:paraId="6FEDA275"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30,8%</w:t>
            </w:r>
          </w:p>
          <w:p w14:paraId="3EC9D4E1" w14:textId="067B198B"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18" w:type="dxa"/>
            <w:vAlign w:val="center"/>
          </w:tcPr>
          <w:p w14:paraId="711DBB3F" w14:textId="77777777" w:rsidR="00AD775D" w:rsidRDefault="005B1E08" w:rsidP="00CE31EA">
            <w:pPr>
              <w:jc w:val="center"/>
            </w:pPr>
            <w:r>
              <w:t>7,7%</w:t>
            </w:r>
          </w:p>
          <w:p w14:paraId="5FF88158" w14:textId="5F44AB59" w:rsidR="005B1E08" w:rsidRPr="001E0055" w:rsidRDefault="005B1E08" w:rsidP="00CE31EA">
            <w:pPr>
              <w:jc w:val="center"/>
            </w:pPr>
            <w:r>
              <w:t>(1)</w:t>
            </w:r>
          </w:p>
        </w:tc>
      </w:tr>
      <w:tr w:rsidR="00AD775D" w14:paraId="1BDC83D2" w14:textId="77777777" w:rsidTr="005C7A8D">
        <w:trPr>
          <w:jc w:val="center"/>
        </w:trPr>
        <w:tc>
          <w:tcPr>
            <w:tcW w:w="570" w:type="dxa"/>
          </w:tcPr>
          <w:p w14:paraId="61D99594"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734C40E1" w14:textId="1ED29A40" w:rsidR="00AD775D" w:rsidRPr="00C91A5D" w:rsidRDefault="00AD775D" w:rsidP="00CE31EA">
            <w:pPr>
              <w:jc w:val="both"/>
              <w:rPr>
                <w:rFonts w:ascii="Times New Roman" w:hAnsi="Times New Roman" w:cs="Times New Roman"/>
                <w:sz w:val="24"/>
                <w:szCs w:val="24"/>
                <w:lang w:val="en-US"/>
              </w:rPr>
            </w:pPr>
            <w:r w:rsidRPr="00AD775D">
              <w:rPr>
                <w:rFonts w:ascii="Times New Roman" w:hAnsi="Times New Roman" w:cs="Times New Roman"/>
                <w:sz w:val="24"/>
                <w:szCs w:val="24"/>
              </w:rPr>
              <w:t xml:space="preserve">Not </w:t>
            </w:r>
            <w:proofErr w:type="spellStart"/>
            <w:r w:rsidRPr="00AD775D">
              <w:rPr>
                <w:rFonts w:ascii="Times New Roman" w:hAnsi="Times New Roman" w:cs="Times New Roman"/>
                <w:sz w:val="24"/>
                <w:szCs w:val="24"/>
              </w:rPr>
              <w:t>all</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reading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materials</w:t>
            </w:r>
            <w:proofErr w:type="spellEnd"/>
            <w:r w:rsidRPr="00AD775D">
              <w:rPr>
                <w:rFonts w:ascii="Times New Roman" w:hAnsi="Times New Roman" w:cs="Times New Roman"/>
                <w:sz w:val="24"/>
                <w:szCs w:val="24"/>
              </w:rPr>
              <w:t xml:space="preserve"> are </w:t>
            </w:r>
            <w:proofErr w:type="spellStart"/>
            <w:r w:rsidRPr="00AD775D">
              <w:rPr>
                <w:rFonts w:ascii="Times New Roman" w:hAnsi="Times New Roman" w:cs="Times New Roman"/>
                <w:sz w:val="24"/>
                <w:szCs w:val="24"/>
              </w:rPr>
              <w:t>suitable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to</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be</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learned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through</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games</w:t>
            </w:r>
            <w:proofErr w:type="spellEnd"/>
            <w:r w:rsidRPr="00AD775D">
              <w:rPr>
                <w:rFonts w:ascii="Times New Roman" w:hAnsi="Times New Roman" w:cs="Times New Roman"/>
                <w:sz w:val="24"/>
                <w:szCs w:val="24"/>
              </w:rPr>
              <w:t>.</w:t>
            </w:r>
          </w:p>
        </w:tc>
        <w:tc>
          <w:tcPr>
            <w:tcW w:w="992" w:type="dxa"/>
            <w:vAlign w:val="center"/>
          </w:tcPr>
          <w:p w14:paraId="680C3DE0"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15,4%</w:t>
            </w:r>
          </w:p>
          <w:p w14:paraId="4F61EA14" w14:textId="3A9F1E49"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1" w:type="dxa"/>
            <w:vAlign w:val="center"/>
          </w:tcPr>
          <w:p w14:paraId="4901F525"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30,8%</w:t>
            </w:r>
          </w:p>
          <w:p w14:paraId="7A5DE24B" w14:textId="3344BFE1"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1" w:type="dxa"/>
            <w:vAlign w:val="center"/>
          </w:tcPr>
          <w:p w14:paraId="415A1849"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46,2%</w:t>
            </w:r>
          </w:p>
          <w:p w14:paraId="0ED539BB" w14:textId="521702C9"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18" w:type="dxa"/>
            <w:vAlign w:val="center"/>
          </w:tcPr>
          <w:p w14:paraId="5535B3F8" w14:textId="77777777" w:rsidR="00AD775D" w:rsidRDefault="005B1E08" w:rsidP="00CE31EA">
            <w:pPr>
              <w:jc w:val="center"/>
            </w:pPr>
            <w:r>
              <w:t>7,7%</w:t>
            </w:r>
          </w:p>
          <w:p w14:paraId="25146E69" w14:textId="7585BAB8" w:rsidR="005B1E08" w:rsidRPr="001E0055" w:rsidRDefault="005B1E08" w:rsidP="00CE31EA">
            <w:pPr>
              <w:jc w:val="center"/>
            </w:pPr>
            <w:r>
              <w:t>(1)</w:t>
            </w:r>
          </w:p>
        </w:tc>
      </w:tr>
      <w:tr w:rsidR="00AD775D" w14:paraId="0B7B3F45" w14:textId="77777777" w:rsidTr="005C7A8D">
        <w:trPr>
          <w:jc w:val="center"/>
        </w:trPr>
        <w:tc>
          <w:tcPr>
            <w:tcW w:w="570" w:type="dxa"/>
          </w:tcPr>
          <w:p w14:paraId="62DC7D42" w14:textId="77777777" w:rsidR="00AD775D" w:rsidRPr="00C91A5D" w:rsidRDefault="00AD775D" w:rsidP="00CE31EA">
            <w:pPr>
              <w:pStyle w:val="ListParagraph"/>
              <w:numPr>
                <w:ilvl w:val="0"/>
                <w:numId w:val="30"/>
              </w:numPr>
              <w:ind w:left="454"/>
              <w:jc w:val="both"/>
              <w:rPr>
                <w:rFonts w:ascii="Times New Roman" w:hAnsi="Times New Roman" w:cs="Times New Roman"/>
                <w:sz w:val="24"/>
                <w:szCs w:val="24"/>
                <w:lang w:val="en-US"/>
              </w:rPr>
            </w:pPr>
          </w:p>
        </w:tc>
        <w:tc>
          <w:tcPr>
            <w:tcW w:w="4103" w:type="dxa"/>
          </w:tcPr>
          <w:p w14:paraId="3FBE2CF6" w14:textId="4B0F62B1" w:rsidR="00AD775D" w:rsidRPr="00C91A5D" w:rsidRDefault="00AD775D" w:rsidP="00CE31EA">
            <w:pPr>
              <w:jc w:val="both"/>
              <w:rPr>
                <w:rFonts w:ascii="Times New Roman" w:hAnsi="Times New Roman" w:cs="Times New Roman"/>
                <w:sz w:val="24"/>
                <w:szCs w:val="24"/>
                <w:lang w:val="en-US"/>
              </w:rPr>
            </w:pPr>
            <w:proofErr w:type="spellStart"/>
            <w:r w:rsidRPr="00AD775D">
              <w:rPr>
                <w:rFonts w:ascii="Times New Roman" w:hAnsi="Times New Roman" w:cs="Times New Roman"/>
                <w:sz w:val="24"/>
                <w:szCs w:val="24"/>
              </w:rPr>
              <w:t>Game-Based</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Learning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can</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sometimes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distract</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students</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from</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the</w:t>
            </w:r>
            <w:proofErr w:type="spellEnd"/>
            <w:r w:rsidRPr="00AD775D">
              <w:rPr>
                <w:rFonts w:ascii="Times New Roman" w:hAnsi="Times New Roman" w:cs="Times New Roman"/>
                <w:sz w:val="24"/>
                <w:szCs w:val="24"/>
              </w:rPr>
              <w:t xml:space="preserve"> main </w:t>
            </w:r>
            <w:proofErr w:type="spellStart"/>
            <w:r w:rsidRPr="00AD775D">
              <w:rPr>
                <w:rFonts w:ascii="Times New Roman" w:hAnsi="Times New Roman" w:cs="Times New Roman"/>
                <w:sz w:val="24"/>
                <w:szCs w:val="24"/>
              </w:rPr>
              <w:t>learning</w:t>
            </w:r>
            <w:proofErr w:type="spellEnd"/>
            <w:r w:rsidRPr="00AD775D">
              <w:rPr>
                <w:rFonts w:ascii="Times New Roman" w:hAnsi="Times New Roman" w:cs="Times New Roman"/>
                <w:sz w:val="24"/>
                <w:szCs w:val="24"/>
              </w:rPr>
              <w:t xml:space="preserve"> </w:t>
            </w:r>
            <w:proofErr w:type="spellStart"/>
            <w:r w:rsidRPr="00AD775D">
              <w:rPr>
                <w:rFonts w:ascii="Times New Roman" w:hAnsi="Times New Roman" w:cs="Times New Roman"/>
                <w:sz w:val="24"/>
                <w:szCs w:val="24"/>
              </w:rPr>
              <w:t>objectives</w:t>
            </w:r>
            <w:proofErr w:type="spellEnd"/>
            <w:r w:rsidRPr="00AD775D">
              <w:rPr>
                <w:rFonts w:ascii="Times New Roman" w:hAnsi="Times New Roman" w:cs="Times New Roman"/>
                <w:sz w:val="24"/>
                <w:szCs w:val="24"/>
              </w:rPr>
              <w:t>.</w:t>
            </w:r>
          </w:p>
        </w:tc>
        <w:tc>
          <w:tcPr>
            <w:tcW w:w="992" w:type="dxa"/>
            <w:vAlign w:val="center"/>
          </w:tcPr>
          <w:p w14:paraId="556287C0"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46,2%</w:t>
            </w:r>
          </w:p>
          <w:p w14:paraId="7DCFA6FD" w14:textId="57CCEAAA"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51" w:type="dxa"/>
            <w:vAlign w:val="center"/>
          </w:tcPr>
          <w:p w14:paraId="5E50EECB"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15,4%</w:t>
            </w:r>
          </w:p>
          <w:p w14:paraId="22463F02" w14:textId="33F84DC9"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1" w:type="dxa"/>
            <w:vAlign w:val="center"/>
          </w:tcPr>
          <w:p w14:paraId="4900F666" w14:textId="77777777" w:rsidR="00AD775D"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30,8%</w:t>
            </w:r>
          </w:p>
          <w:p w14:paraId="2657F275" w14:textId="7CED3ADE" w:rsidR="005B1E08" w:rsidRDefault="005B1E08" w:rsidP="00CE31E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18" w:type="dxa"/>
            <w:vAlign w:val="center"/>
          </w:tcPr>
          <w:p w14:paraId="2CA38A92" w14:textId="77777777" w:rsidR="00AD775D" w:rsidRDefault="005B1E08" w:rsidP="00CE31EA">
            <w:pPr>
              <w:jc w:val="center"/>
            </w:pPr>
            <w:r>
              <w:t>7,7%</w:t>
            </w:r>
          </w:p>
          <w:p w14:paraId="16FD38DD" w14:textId="19917975" w:rsidR="005B1E08" w:rsidRPr="001E0055" w:rsidRDefault="005B1E08" w:rsidP="00CE31EA">
            <w:pPr>
              <w:jc w:val="center"/>
            </w:pPr>
            <w:r>
              <w:t>(1)</w:t>
            </w:r>
          </w:p>
        </w:tc>
      </w:tr>
      <w:bookmarkEnd w:id="0"/>
    </w:tbl>
    <w:p w14:paraId="6AA4CE97" w14:textId="77777777" w:rsidR="00CE31EA" w:rsidRPr="00CE2853" w:rsidRDefault="00CE31EA" w:rsidP="00CE31EA">
      <w:pPr>
        <w:spacing w:after="0" w:line="240" w:lineRule="auto"/>
        <w:jc w:val="both"/>
        <w:rPr>
          <w:rFonts w:ascii="Times New Roman" w:hAnsi="Times New Roman" w:cs="Times New Roman"/>
          <w:bCs/>
          <w:sz w:val="24"/>
          <w:szCs w:val="24"/>
          <w:lang w:val="en-US"/>
        </w:rPr>
      </w:pPr>
    </w:p>
    <w:p w14:paraId="59BB9E70" w14:textId="525A430F" w:rsidR="00F474B8" w:rsidRPr="00F474B8" w:rsidRDefault="00F474B8" w:rsidP="00CE31EA">
      <w:pPr>
        <w:spacing w:after="0" w:line="240" w:lineRule="auto"/>
        <w:jc w:val="both"/>
        <w:rPr>
          <w:rFonts w:ascii="Times New Roman" w:eastAsia="Times New Roman" w:hAnsi="Times New Roman" w:cs="Times New Roman"/>
          <w:b/>
          <w:bCs/>
          <w:sz w:val="27"/>
          <w:szCs w:val="27"/>
          <w:lang w:val="en-ID" w:eastAsia="en-ID"/>
        </w:rPr>
      </w:pPr>
      <w:r w:rsidRPr="00F474B8">
        <w:rPr>
          <w:rFonts w:ascii="Times New Roman" w:eastAsia="Times New Roman" w:hAnsi="Times New Roman" w:cs="Times New Roman"/>
          <w:b/>
          <w:bCs/>
          <w:sz w:val="27"/>
          <w:szCs w:val="27"/>
          <w:lang w:val="en-ID" w:eastAsia="en-ID"/>
        </w:rPr>
        <w:t xml:space="preserve">1. </w:t>
      </w:r>
      <w:proofErr w:type="spellStart"/>
      <w:r w:rsidR="005C7A8D" w:rsidRPr="005C7A8D">
        <w:rPr>
          <w:rFonts w:ascii="Times New Roman" w:eastAsia="Times New Roman" w:hAnsi="Times New Roman" w:cs="Times New Roman"/>
          <w:b/>
          <w:bCs/>
          <w:sz w:val="27"/>
          <w:szCs w:val="27"/>
          <w:lang w:eastAsia="en-ID"/>
        </w:rPr>
        <w:t>Students</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Perceptions</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toward</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Game-Based</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Learning</w:t>
      </w:r>
      <w:proofErr w:type="spellEnd"/>
    </w:p>
    <w:p w14:paraId="7A638BFE" w14:textId="77777777" w:rsidR="008C6985" w:rsidRPr="008C6985" w:rsidRDefault="008C6985" w:rsidP="008C6985">
      <w:pPr>
        <w:spacing w:before="100" w:beforeAutospacing="1" w:after="100" w:afterAutospacing="1" w:line="240" w:lineRule="auto"/>
        <w:rPr>
          <w:rFonts w:ascii="Times New Roman" w:eastAsia="Times New Roman" w:hAnsi="Times New Roman" w:cs="Times New Roman"/>
          <w:sz w:val="24"/>
          <w:szCs w:val="24"/>
          <w:lang w:val="en-US" w:eastAsia="en-ID"/>
        </w:rPr>
      </w:pPr>
      <w:r w:rsidRPr="008C6985">
        <w:rPr>
          <w:rFonts w:ascii="Times New Roman" w:eastAsia="Times New Roman" w:hAnsi="Times New Roman" w:cs="Times New Roman"/>
          <w:sz w:val="24"/>
          <w:szCs w:val="24"/>
          <w:lang w:val="en-US" w:eastAsia="en-ID"/>
        </w:rPr>
        <w:t>The results show that students generally had a positive view of Game-Based Learning in reading lessons. Most agreed that adding game elements made class activities more interesting and enjoyable. Many also said they preferred learning through games over traditional methods. These responses suggest that game-based activities helped create a classroom environment where students took part more actively.</w:t>
      </w:r>
    </w:p>
    <w:p w14:paraId="14AFB26E" w14:textId="2FB437EF" w:rsidR="005C7A8D" w:rsidRPr="005C7A8D" w:rsidRDefault="008C6985" w:rsidP="00EC6F02">
      <w:pPr>
        <w:spacing w:before="100" w:beforeAutospacing="1" w:after="100" w:afterAutospacing="1" w:line="240" w:lineRule="auto"/>
        <w:rPr>
          <w:rFonts w:ascii="Times New Roman" w:eastAsia="Times New Roman" w:hAnsi="Times New Roman" w:cs="Times New Roman"/>
          <w:sz w:val="24"/>
          <w:szCs w:val="24"/>
          <w:lang w:val="en-US" w:eastAsia="en-ID"/>
        </w:rPr>
      </w:pPr>
      <w:r w:rsidRPr="008C6985">
        <w:rPr>
          <w:rFonts w:ascii="Times New Roman" w:eastAsia="Times New Roman" w:hAnsi="Times New Roman" w:cs="Times New Roman"/>
          <w:sz w:val="24"/>
          <w:szCs w:val="24"/>
          <w:lang w:val="en-US" w:eastAsia="en-ID"/>
        </w:rPr>
        <w:t>Another key finding is that students felt Game-Based Learning helped them understand reading materials better. The interactive nature of games made reading tasks less boring and helped students stay focused during lessons. Instead of just doing reading exercises, students got more involved through quizzes, discussions, and group activities. This supports earlier studies showing that Game-Based Learning can boost students' interest and create a more positive classroom environment (Hsu et al., 2021; Plump &amp; LaRosa, 2017).</w:t>
      </w:r>
      <w:r w:rsidR="003B3335">
        <w:rPr>
          <w:rFonts w:ascii="Times New Roman" w:eastAsia="Times New Roman" w:hAnsi="Times New Roman" w:cs="Times New Roman"/>
          <w:color w:val="FF0000"/>
          <w:sz w:val="24"/>
          <w:szCs w:val="24"/>
          <w:lang w:val="en-ID" w:eastAsia="en-ID"/>
        </w:rPr>
        <w:t xml:space="preserve"> </w:t>
      </w:r>
    </w:p>
    <w:p w14:paraId="7FC73131" w14:textId="17B71951" w:rsidR="005C7A8D" w:rsidRDefault="00EC6F02" w:rsidP="005C7A8D">
      <w:pPr>
        <w:spacing w:before="100" w:beforeAutospacing="1" w:after="100" w:afterAutospacing="1" w:line="240" w:lineRule="auto"/>
        <w:outlineLvl w:val="2"/>
        <w:rPr>
          <w:rFonts w:ascii="Times New Roman" w:eastAsia="Times New Roman" w:hAnsi="Times New Roman" w:cs="Times New Roman"/>
          <w:b/>
          <w:bCs/>
          <w:sz w:val="27"/>
          <w:szCs w:val="27"/>
          <w:lang w:eastAsia="en-ID"/>
        </w:rPr>
      </w:pPr>
      <w:r>
        <w:rPr>
          <w:rFonts w:ascii="Times New Roman" w:eastAsia="Times New Roman" w:hAnsi="Times New Roman" w:cs="Times New Roman"/>
          <w:b/>
          <w:bCs/>
          <w:sz w:val="27"/>
          <w:szCs w:val="27"/>
          <w:lang w:val="en-ID" w:eastAsia="en-ID"/>
        </w:rPr>
        <w:t>2.</w:t>
      </w:r>
      <w:r w:rsidRPr="00EC6F02">
        <w:rPr>
          <w:rFonts w:ascii="Times New Roman" w:eastAsia="Times New Roman" w:hAnsi="Times New Roman" w:cs="Times New Roman"/>
          <w:b/>
          <w:bCs/>
          <w:sz w:val="27"/>
          <w:szCs w:val="27"/>
          <w:lang w:val="en-ID" w:eastAsia="en-ID"/>
        </w:rPr>
        <w:t xml:space="preserve"> </w:t>
      </w:r>
      <w:r w:rsidR="005C7A8D" w:rsidRPr="005C7A8D">
        <w:rPr>
          <w:rFonts w:ascii="Times New Roman" w:eastAsia="Times New Roman" w:hAnsi="Times New Roman" w:cs="Times New Roman"/>
          <w:b/>
          <w:bCs/>
          <w:sz w:val="27"/>
          <w:szCs w:val="27"/>
          <w:lang w:eastAsia="en-ID"/>
        </w:rPr>
        <w:t xml:space="preserve">The </w:t>
      </w:r>
      <w:proofErr w:type="spellStart"/>
      <w:r w:rsidR="005C7A8D" w:rsidRPr="005C7A8D">
        <w:rPr>
          <w:rFonts w:ascii="Times New Roman" w:eastAsia="Times New Roman" w:hAnsi="Times New Roman" w:cs="Times New Roman"/>
          <w:b/>
          <w:bCs/>
          <w:sz w:val="27"/>
          <w:szCs w:val="27"/>
          <w:lang w:eastAsia="en-ID"/>
        </w:rPr>
        <w:t>Influence</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of</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Game-Based</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Learning</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on</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Students</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Engagement</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and</w:t>
      </w:r>
      <w:proofErr w:type="spellEnd"/>
      <w:r w:rsidR="005C7A8D" w:rsidRPr="005C7A8D">
        <w:rPr>
          <w:rFonts w:ascii="Times New Roman" w:eastAsia="Times New Roman" w:hAnsi="Times New Roman" w:cs="Times New Roman"/>
          <w:b/>
          <w:bCs/>
          <w:sz w:val="27"/>
          <w:szCs w:val="27"/>
          <w:lang w:eastAsia="en-ID"/>
        </w:rPr>
        <w:t xml:space="preserve"> </w:t>
      </w:r>
      <w:proofErr w:type="spellStart"/>
      <w:r w:rsidR="005C7A8D" w:rsidRPr="005C7A8D">
        <w:rPr>
          <w:rFonts w:ascii="Times New Roman" w:eastAsia="Times New Roman" w:hAnsi="Times New Roman" w:cs="Times New Roman"/>
          <w:b/>
          <w:bCs/>
          <w:sz w:val="27"/>
          <w:szCs w:val="27"/>
          <w:lang w:eastAsia="en-ID"/>
        </w:rPr>
        <w:t>Motivation</w:t>
      </w:r>
      <w:proofErr w:type="spellEnd"/>
      <w:r w:rsidR="005C7A8D">
        <w:rPr>
          <w:rFonts w:ascii="Times New Roman" w:eastAsia="Times New Roman" w:hAnsi="Times New Roman" w:cs="Times New Roman"/>
          <w:b/>
          <w:bCs/>
          <w:sz w:val="27"/>
          <w:szCs w:val="27"/>
          <w:lang w:eastAsia="en-ID"/>
        </w:rPr>
        <w:t>.</w:t>
      </w:r>
    </w:p>
    <w:p w14:paraId="6C848EBF" w14:textId="77777777" w:rsidR="008C6985" w:rsidRPr="008C6985" w:rsidRDefault="008C6985" w:rsidP="008C6985">
      <w:pPr>
        <w:spacing w:before="100" w:beforeAutospacing="1" w:after="100" w:afterAutospacing="1" w:line="240" w:lineRule="auto"/>
        <w:rPr>
          <w:rFonts w:ascii="Times New Roman" w:eastAsia="Times New Roman" w:hAnsi="Times New Roman" w:cs="Times New Roman"/>
          <w:sz w:val="24"/>
          <w:szCs w:val="24"/>
          <w:lang w:val="en-US" w:eastAsia="en-ID"/>
        </w:rPr>
      </w:pPr>
      <w:r w:rsidRPr="008C6985">
        <w:rPr>
          <w:rFonts w:ascii="Times New Roman" w:eastAsia="Times New Roman" w:hAnsi="Times New Roman" w:cs="Times New Roman"/>
          <w:sz w:val="24"/>
          <w:szCs w:val="24"/>
          <w:lang w:val="en-US" w:eastAsia="en-ID"/>
        </w:rPr>
        <w:t>The questionnaire also showed that Game-Based Learning had a positive effect on students' engagement in reading activities. Most students said they were more willing to join class discussions and paid more attention when games were part of the lesson. This increased participation means students were not just interested in finishing the activities but were also more involved in learning.</w:t>
      </w:r>
    </w:p>
    <w:p w14:paraId="34653690" w14:textId="77777777" w:rsidR="008C6985" w:rsidRPr="008C6985" w:rsidRDefault="008C6985" w:rsidP="008C6985">
      <w:pPr>
        <w:spacing w:before="100" w:beforeAutospacing="1" w:after="100" w:afterAutospacing="1" w:line="240" w:lineRule="auto"/>
        <w:rPr>
          <w:rFonts w:ascii="Times New Roman" w:eastAsia="Times New Roman" w:hAnsi="Times New Roman" w:cs="Times New Roman"/>
          <w:sz w:val="24"/>
          <w:szCs w:val="24"/>
          <w:lang w:val="en-US" w:eastAsia="en-ID"/>
        </w:rPr>
      </w:pPr>
      <w:r w:rsidRPr="008C6985">
        <w:rPr>
          <w:rFonts w:ascii="Times New Roman" w:eastAsia="Times New Roman" w:hAnsi="Times New Roman" w:cs="Times New Roman"/>
          <w:sz w:val="24"/>
          <w:szCs w:val="24"/>
          <w:lang w:val="en-US" w:eastAsia="en-ID"/>
        </w:rPr>
        <w:t>Students also reported feeling more motivated when learning through Game-Based Learning. Many said they were more enthusiastic about reading English texts and felt more confident after taking part in game-based activities. These results suggest that competition, quick feedback, and interactive experiences can help students join in more and feel more confident in their reading. This matches earlier research showing that Game-Based Learning has a positive effect on motivation and engagement.</w:t>
      </w:r>
    </w:p>
    <w:p w14:paraId="18CBB097" w14:textId="08571518" w:rsidR="005C7A8D" w:rsidRDefault="005C7A8D" w:rsidP="005C7A8D">
      <w:pPr>
        <w:spacing w:before="100" w:beforeAutospacing="1" w:after="100" w:afterAutospacing="1" w:line="240" w:lineRule="auto"/>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val="en-ID" w:eastAsia="en-ID"/>
        </w:rPr>
        <w:t>3.</w:t>
      </w:r>
      <w:r>
        <w:rPr>
          <w:rFonts w:ascii="Times New Roman" w:eastAsia="Times New Roman" w:hAnsi="Times New Roman" w:cs="Times New Roman"/>
          <w:sz w:val="24"/>
          <w:szCs w:val="24"/>
          <w:lang w:val="en-ID" w:eastAsia="en-ID"/>
        </w:rPr>
        <w:t xml:space="preserve"> </w:t>
      </w:r>
      <w:proofErr w:type="spellStart"/>
      <w:r w:rsidRPr="005C7A8D">
        <w:rPr>
          <w:rFonts w:ascii="Times New Roman" w:eastAsia="Times New Roman" w:hAnsi="Times New Roman" w:cs="Times New Roman"/>
          <w:b/>
          <w:bCs/>
          <w:sz w:val="24"/>
          <w:szCs w:val="24"/>
          <w:lang w:eastAsia="en-ID"/>
        </w:rPr>
        <w:t>Benefits</w:t>
      </w:r>
      <w:proofErr w:type="spellEnd"/>
      <w:r w:rsidRPr="005C7A8D">
        <w:rPr>
          <w:rFonts w:ascii="Times New Roman" w:eastAsia="Times New Roman" w:hAnsi="Times New Roman" w:cs="Times New Roman"/>
          <w:b/>
          <w:bCs/>
          <w:sz w:val="24"/>
          <w:szCs w:val="24"/>
          <w:lang w:eastAsia="en-ID"/>
        </w:rPr>
        <w:t xml:space="preserve"> </w:t>
      </w:r>
      <w:proofErr w:type="spellStart"/>
      <w:r w:rsidRPr="005C7A8D">
        <w:rPr>
          <w:rFonts w:ascii="Times New Roman" w:eastAsia="Times New Roman" w:hAnsi="Times New Roman" w:cs="Times New Roman"/>
          <w:b/>
          <w:bCs/>
          <w:sz w:val="24"/>
          <w:szCs w:val="24"/>
          <w:lang w:eastAsia="en-ID"/>
        </w:rPr>
        <w:t>and</w:t>
      </w:r>
      <w:proofErr w:type="spellEnd"/>
      <w:r w:rsidRPr="005C7A8D">
        <w:rPr>
          <w:rFonts w:ascii="Times New Roman" w:eastAsia="Times New Roman" w:hAnsi="Times New Roman" w:cs="Times New Roman"/>
          <w:b/>
          <w:bCs/>
          <w:sz w:val="24"/>
          <w:szCs w:val="24"/>
          <w:lang w:eastAsia="en-ID"/>
        </w:rPr>
        <w:t xml:space="preserve"> </w:t>
      </w:r>
      <w:proofErr w:type="spellStart"/>
      <w:r w:rsidRPr="005C7A8D">
        <w:rPr>
          <w:rFonts w:ascii="Times New Roman" w:eastAsia="Times New Roman" w:hAnsi="Times New Roman" w:cs="Times New Roman"/>
          <w:b/>
          <w:bCs/>
          <w:sz w:val="24"/>
          <w:szCs w:val="24"/>
          <w:lang w:eastAsia="en-ID"/>
        </w:rPr>
        <w:t>Difficulties</w:t>
      </w:r>
      <w:proofErr w:type="spellEnd"/>
      <w:r w:rsidRPr="005C7A8D">
        <w:rPr>
          <w:rFonts w:ascii="Times New Roman" w:eastAsia="Times New Roman" w:hAnsi="Times New Roman" w:cs="Times New Roman"/>
          <w:b/>
          <w:bCs/>
          <w:sz w:val="24"/>
          <w:szCs w:val="24"/>
          <w:lang w:eastAsia="en-ID"/>
        </w:rPr>
        <w:t xml:space="preserve"> </w:t>
      </w:r>
      <w:proofErr w:type="spellStart"/>
      <w:r w:rsidRPr="005C7A8D">
        <w:rPr>
          <w:rFonts w:ascii="Times New Roman" w:eastAsia="Times New Roman" w:hAnsi="Times New Roman" w:cs="Times New Roman"/>
          <w:b/>
          <w:bCs/>
          <w:sz w:val="24"/>
          <w:szCs w:val="24"/>
          <w:lang w:eastAsia="en-ID"/>
        </w:rPr>
        <w:t>of</w:t>
      </w:r>
      <w:proofErr w:type="spellEnd"/>
      <w:r w:rsidRPr="005C7A8D">
        <w:rPr>
          <w:rFonts w:ascii="Times New Roman" w:eastAsia="Times New Roman" w:hAnsi="Times New Roman" w:cs="Times New Roman"/>
          <w:b/>
          <w:bCs/>
          <w:sz w:val="24"/>
          <w:szCs w:val="24"/>
          <w:lang w:eastAsia="en-ID"/>
        </w:rPr>
        <w:t xml:space="preserve"> </w:t>
      </w:r>
      <w:proofErr w:type="spellStart"/>
      <w:r w:rsidRPr="005C7A8D">
        <w:rPr>
          <w:rFonts w:ascii="Times New Roman" w:eastAsia="Times New Roman" w:hAnsi="Times New Roman" w:cs="Times New Roman"/>
          <w:b/>
          <w:bCs/>
          <w:sz w:val="24"/>
          <w:szCs w:val="24"/>
          <w:lang w:eastAsia="en-ID"/>
        </w:rPr>
        <w:t>Game-Based</w:t>
      </w:r>
      <w:proofErr w:type="spellEnd"/>
      <w:r w:rsidRPr="005C7A8D">
        <w:rPr>
          <w:rFonts w:ascii="Times New Roman" w:eastAsia="Times New Roman" w:hAnsi="Times New Roman" w:cs="Times New Roman"/>
          <w:b/>
          <w:bCs/>
          <w:sz w:val="24"/>
          <w:szCs w:val="24"/>
          <w:lang w:eastAsia="en-ID"/>
        </w:rPr>
        <w:t xml:space="preserve"> </w:t>
      </w:r>
      <w:proofErr w:type="spellStart"/>
      <w:r w:rsidRPr="005C7A8D">
        <w:rPr>
          <w:rFonts w:ascii="Times New Roman" w:eastAsia="Times New Roman" w:hAnsi="Times New Roman" w:cs="Times New Roman"/>
          <w:b/>
          <w:bCs/>
          <w:sz w:val="24"/>
          <w:szCs w:val="24"/>
          <w:lang w:eastAsia="en-ID"/>
        </w:rPr>
        <w:t>Learning</w:t>
      </w:r>
      <w:proofErr w:type="spellEnd"/>
      <w:r>
        <w:rPr>
          <w:rFonts w:ascii="Times New Roman" w:eastAsia="Times New Roman" w:hAnsi="Times New Roman" w:cs="Times New Roman"/>
          <w:b/>
          <w:bCs/>
          <w:sz w:val="24"/>
          <w:szCs w:val="24"/>
          <w:lang w:eastAsia="en-ID"/>
        </w:rPr>
        <w:t>.</w:t>
      </w:r>
    </w:p>
    <w:p w14:paraId="0F4B7B77" w14:textId="77777777" w:rsidR="008C6985" w:rsidRPr="008C6985" w:rsidRDefault="008C6985" w:rsidP="008C6985">
      <w:pPr>
        <w:spacing w:before="100" w:beforeAutospacing="1" w:after="100" w:afterAutospacing="1" w:line="240" w:lineRule="auto"/>
        <w:rPr>
          <w:rFonts w:ascii="Times New Roman" w:eastAsia="Times New Roman" w:hAnsi="Times New Roman" w:cs="Times New Roman"/>
          <w:sz w:val="24"/>
          <w:szCs w:val="24"/>
          <w:lang w:val="en-US" w:eastAsia="en-ID"/>
        </w:rPr>
      </w:pPr>
      <w:r w:rsidRPr="008C6985">
        <w:rPr>
          <w:rFonts w:ascii="Times New Roman" w:eastAsia="Times New Roman" w:hAnsi="Times New Roman" w:cs="Times New Roman"/>
          <w:sz w:val="24"/>
          <w:szCs w:val="24"/>
          <w:lang w:val="en-US" w:eastAsia="en-ID"/>
        </w:rPr>
        <w:t>While students mostly had positive views about Game-Based Learning, they also pointed out some challenges. The most common problems were technical, such as unstable internet connections and issues with digital platforms. Because most game-based activities rely on technology, these problems can interrupt learning and lower student participation.</w:t>
      </w:r>
    </w:p>
    <w:p w14:paraId="5DCC4D49" w14:textId="77777777" w:rsidR="008C6985" w:rsidRPr="008C6985" w:rsidRDefault="008C6985" w:rsidP="008C6985">
      <w:pPr>
        <w:spacing w:before="100" w:beforeAutospacing="1" w:after="100" w:afterAutospacing="1" w:line="240" w:lineRule="auto"/>
        <w:rPr>
          <w:rFonts w:ascii="Times New Roman" w:eastAsia="Times New Roman" w:hAnsi="Times New Roman" w:cs="Times New Roman"/>
          <w:sz w:val="24"/>
          <w:szCs w:val="24"/>
          <w:lang w:val="en-US" w:eastAsia="en-ID"/>
        </w:rPr>
      </w:pPr>
      <w:r w:rsidRPr="008C6985">
        <w:rPr>
          <w:rFonts w:ascii="Times New Roman" w:eastAsia="Times New Roman" w:hAnsi="Times New Roman" w:cs="Times New Roman"/>
          <w:sz w:val="24"/>
          <w:szCs w:val="24"/>
          <w:lang w:val="en-US" w:eastAsia="en-ID"/>
        </w:rPr>
        <w:lastRenderedPageBreak/>
        <w:t>Students had mixed views about instructional challenges. Some said that game instructions were sometimes hard to understand, and others felt that time limits could be stressful. However, many disagreed that games distracted them from learning goals, showing that well-designed games can keep students focused on reading. These results suggest that Game-Based Learning works best when teachers carefully design, explain, and guide the activities.</w:t>
      </w:r>
    </w:p>
    <w:p w14:paraId="163C4E3E" w14:textId="576642CB" w:rsidR="00E11594" w:rsidRPr="00066B28" w:rsidRDefault="008C6985" w:rsidP="00066B28">
      <w:pPr>
        <w:spacing w:before="100" w:beforeAutospacing="1" w:after="100" w:afterAutospacing="1" w:line="240" w:lineRule="auto"/>
        <w:rPr>
          <w:rFonts w:ascii="Times New Roman" w:eastAsia="Times New Roman" w:hAnsi="Times New Roman" w:cs="Times New Roman"/>
          <w:sz w:val="24"/>
          <w:szCs w:val="24"/>
          <w:lang w:val="en-US" w:eastAsia="en-ID"/>
        </w:rPr>
      </w:pPr>
      <w:r w:rsidRPr="008C6985">
        <w:rPr>
          <w:rFonts w:ascii="Times New Roman" w:eastAsia="Times New Roman" w:hAnsi="Times New Roman" w:cs="Times New Roman"/>
          <w:sz w:val="24"/>
          <w:szCs w:val="24"/>
          <w:lang w:val="en-US" w:eastAsia="en-ID"/>
        </w:rPr>
        <w:t>Overall, the results show that Game-Based Learning gives EFL students valuable learning experiences. It makes reading lessons more enjoyable, increases participation, boosts motivation, and helps students feel more confident in reading English. Teachers should plan for possible problems by making sure technology works well, giving clear instructions, and choosing games that match learning goals. When these things are managed well, Game-Based Learning can be an effective way to improve students' reading in EFL classrooms</w:t>
      </w:r>
      <w:r w:rsidR="005C7A8D" w:rsidRPr="005C7A8D">
        <w:rPr>
          <w:rFonts w:ascii="Times New Roman" w:eastAsia="Times New Roman" w:hAnsi="Times New Roman" w:cs="Times New Roman"/>
          <w:sz w:val="24"/>
          <w:szCs w:val="24"/>
          <w:lang w:val="en-US" w:eastAsia="en-ID"/>
        </w:rPr>
        <w:t>.</w:t>
      </w:r>
    </w:p>
    <w:p w14:paraId="658D3490" w14:textId="78425E3F" w:rsidR="003B5759" w:rsidRPr="00066B28" w:rsidRDefault="00017AD9" w:rsidP="003B5759">
      <w:pPr>
        <w:spacing w:after="0" w:line="240" w:lineRule="auto"/>
        <w:jc w:val="both"/>
        <w:rPr>
          <w:rFonts w:ascii="Times New Roman" w:eastAsia="Times New Roman" w:hAnsi="Times New Roman" w:cs="Times New Roman"/>
          <w:b/>
          <w:caps/>
          <w:sz w:val="24"/>
          <w:szCs w:val="24"/>
          <w:lang w:val="en-US"/>
        </w:rPr>
      </w:pPr>
      <w:r w:rsidRPr="00C525CE">
        <w:rPr>
          <w:rFonts w:ascii="Times New Roman" w:eastAsia="Times New Roman" w:hAnsi="Times New Roman" w:cs="Times New Roman"/>
          <w:b/>
          <w:caps/>
          <w:sz w:val="24"/>
          <w:szCs w:val="24"/>
          <w:lang w:val="en-US"/>
        </w:rPr>
        <w:t>CONCLUSION</w:t>
      </w:r>
    </w:p>
    <w:p w14:paraId="5782D775" w14:textId="77777777" w:rsidR="008C6985" w:rsidRPr="008C6985" w:rsidRDefault="008C6985" w:rsidP="008C6985">
      <w:pPr>
        <w:pStyle w:val="NormalWeb"/>
      </w:pPr>
      <w:r w:rsidRPr="008C6985">
        <w:t xml:space="preserve">This study found that fourth-semester EFL students at IKIP </w:t>
      </w:r>
      <w:proofErr w:type="spellStart"/>
      <w:r w:rsidRPr="008C6985">
        <w:t>Siliwangi</w:t>
      </w:r>
      <w:proofErr w:type="spellEnd"/>
      <w:r w:rsidRPr="008C6985">
        <w:t xml:space="preserve"> had a positive view of Game-Based Learning. Using game-based activities made reading lessons more engaging, got students to take part more, and raised their motivation to read English texts. Many also felt these activities helped them understand reading materials better and made them more confident in class.</w:t>
      </w:r>
    </w:p>
    <w:p w14:paraId="51909159" w14:textId="77777777" w:rsidR="008C6985" w:rsidRPr="008C6985" w:rsidRDefault="008C6985" w:rsidP="008C6985">
      <w:pPr>
        <w:pStyle w:val="NormalWeb"/>
      </w:pPr>
      <w:r w:rsidRPr="008C6985">
        <w:t>Even with these positive responses, some challenges came up during Game-Based Learning. Technical issues, unstable internet, and time limits sometimes interrupted lessons. Some students also said unclear instructions made learning less effective. These results show that success with Game-Based Learning depends on good lesson planning, clear instructions, and strong technology support, not just the choice of games.</w:t>
      </w:r>
    </w:p>
    <w:p w14:paraId="0895C4EC" w14:textId="088F0183" w:rsidR="00066B28" w:rsidRDefault="008C6985" w:rsidP="008E6B7F">
      <w:pPr>
        <w:pStyle w:val="NormalWeb"/>
      </w:pPr>
      <w:r w:rsidRPr="008C6985">
        <w:t>In summary, this study shows that Game-Based Learning can be a good alternative for teaching reading in EFL classrooms. When used well, it can make learning more interactive and support students' engagement and motivation. Future research should include more participants from different schools and use both quantitative and qualitative methods, like interviews or classroom observations, to better understand students' experiences with Game-Based Learning.</w:t>
      </w:r>
    </w:p>
    <w:p w14:paraId="4FD26C6E" w14:textId="77777777" w:rsidR="008C6985" w:rsidRDefault="008C6985" w:rsidP="008E6B7F">
      <w:pPr>
        <w:pStyle w:val="NormalWeb"/>
      </w:pPr>
    </w:p>
    <w:p w14:paraId="6AA628A8" w14:textId="77777777" w:rsidR="008C6985" w:rsidRDefault="008C6985" w:rsidP="008E6B7F">
      <w:pPr>
        <w:pStyle w:val="NormalWeb"/>
      </w:pPr>
    </w:p>
    <w:p w14:paraId="62605350" w14:textId="77777777" w:rsidR="008C6985" w:rsidRDefault="008C6985" w:rsidP="008E6B7F">
      <w:pPr>
        <w:pStyle w:val="NormalWeb"/>
      </w:pPr>
    </w:p>
    <w:p w14:paraId="6CE6C14F" w14:textId="77777777" w:rsidR="008C6985" w:rsidRDefault="008C6985" w:rsidP="008E6B7F">
      <w:pPr>
        <w:pStyle w:val="NormalWeb"/>
      </w:pPr>
    </w:p>
    <w:p w14:paraId="2C10BB1F" w14:textId="77777777" w:rsidR="00066B28" w:rsidRDefault="00066B28" w:rsidP="008E6B7F">
      <w:pPr>
        <w:pStyle w:val="NormalWeb"/>
      </w:pPr>
    </w:p>
    <w:p w14:paraId="020D2665" w14:textId="77777777" w:rsidR="00066B28" w:rsidRDefault="00066B28" w:rsidP="008E6B7F">
      <w:pPr>
        <w:pStyle w:val="NormalWeb"/>
      </w:pPr>
    </w:p>
    <w:p w14:paraId="43A4FCA7" w14:textId="77777777" w:rsidR="00066B28" w:rsidRDefault="00066B28" w:rsidP="008E6B7F">
      <w:pPr>
        <w:pStyle w:val="NormalWeb"/>
      </w:pPr>
    </w:p>
    <w:p w14:paraId="085C0A83" w14:textId="77777777" w:rsidR="00066B28" w:rsidRPr="00066B28" w:rsidRDefault="00066B28" w:rsidP="008E6B7F">
      <w:pPr>
        <w:pStyle w:val="NormalWeb"/>
        <w:rPr>
          <w:lang w:val="id-ID"/>
        </w:rPr>
      </w:pPr>
    </w:p>
    <w:p w14:paraId="03BCC06A" w14:textId="77777777" w:rsidR="003B5759" w:rsidRPr="00C525CE" w:rsidRDefault="00017AD9" w:rsidP="003B5759">
      <w:pPr>
        <w:pStyle w:val="ListParagraph"/>
        <w:tabs>
          <w:tab w:val="left" w:pos="426"/>
        </w:tabs>
        <w:spacing w:after="0" w:line="240" w:lineRule="auto"/>
        <w:ind w:left="0"/>
        <w:jc w:val="both"/>
        <w:rPr>
          <w:rFonts w:ascii="Times New Roman" w:hAnsi="Times New Roman" w:cs="Times New Roman"/>
          <w:b/>
          <w:sz w:val="24"/>
          <w:szCs w:val="24"/>
          <w:lang w:val="en-US"/>
        </w:rPr>
      </w:pPr>
      <w:r w:rsidRPr="00C525CE">
        <w:rPr>
          <w:rFonts w:ascii="Times New Roman" w:hAnsi="Times New Roman" w:cs="Times New Roman"/>
          <w:b/>
          <w:sz w:val="24"/>
          <w:szCs w:val="24"/>
          <w:lang w:val="en-US"/>
        </w:rPr>
        <w:lastRenderedPageBreak/>
        <w:t>REFERENCES</w:t>
      </w:r>
    </w:p>
    <w:p w14:paraId="5857471E" w14:textId="77777777" w:rsidR="005C7A8D" w:rsidRPr="0089353D" w:rsidRDefault="005C7A8D" w:rsidP="005C7A8D">
      <w:pPr>
        <w:rPr>
          <w:rFonts w:ascii="Times New Roman" w:hAnsi="Times New Roman" w:cs="Times New Roman"/>
        </w:rPr>
      </w:pPr>
      <w:proofErr w:type="spellStart"/>
      <w:r w:rsidRPr="0089353D">
        <w:rPr>
          <w:rFonts w:ascii="Times New Roman" w:hAnsi="Times New Roman" w:cs="Times New Roman"/>
        </w:rPr>
        <w:t>Hwang</w:t>
      </w:r>
      <w:proofErr w:type="spellEnd"/>
      <w:r w:rsidRPr="0089353D">
        <w:rPr>
          <w:rFonts w:ascii="Times New Roman" w:hAnsi="Times New Roman" w:cs="Times New Roman"/>
        </w:rPr>
        <w:t xml:space="preserve">, G.-J., Wang, S.-Y., &amp; Lai, C.-L. (2022). </w:t>
      </w:r>
      <w:proofErr w:type="spellStart"/>
      <w:r w:rsidRPr="0089353D">
        <w:rPr>
          <w:rFonts w:ascii="Times New Roman" w:hAnsi="Times New Roman" w:cs="Times New Roman"/>
          <w:i/>
          <w:iCs/>
        </w:rPr>
        <w:t>Effects</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of</w:t>
      </w:r>
      <w:proofErr w:type="spellEnd"/>
      <w:r w:rsidRPr="0089353D">
        <w:rPr>
          <w:rFonts w:ascii="Times New Roman" w:hAnsi="Times New Roman" w:cs="Times New Roman"/>
          <w:i/>
          <w:iCs/>
        </w:rPr>
        <w:t xml:space="preserve"> a </w:t>
      </w:r>
      <w:proofErr w:type="spellStart"/>
      <w:r w:rsidRPr="0089353D">
        <w:rPr>
          <w:rFonts w:ascii="Times New Roman" w:hAnsi="Times New Roman" w:cs="Times New Roman"/>
          <w:i/>
          <w:iCs/>
        </w:rPr>
        <w:t>dual-hierarchy</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scaffolding</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board</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game-based</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learning</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approach</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on</w:t>
      </w:r>
      <w:proofErr w:type="spellEnd"/>
      <w:r w:rsidRPr="0089353D">
        <w:rPr>
          <w:rFonts w:ascii="Times New Roman" w:hAnsi="Times New Roman" w:cs="Times New Roman"/>
          <w:i/>
          <w:iCs/>
        </w:rPr>
        <w:t xml:space="preserve"> EFL </w:t>
      </w:r>
      <w:proofErr w:type="spellStart"/>
      <w:r w:rsidRPr="0089353D">
        <w:rPr>
          <w:rFonts w:ascii="Times New Roman" w:hAnsi="Times New Roman" w:cs="Times New Roman"/>
          <w:i/>
          <w:iCs/>
        </w:rPr>
        <w:t>students</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reading</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comprehension</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motivation</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and</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anxiety</w:t>
      </w:r>
      <w:proofErr w:type="spellEnd"/>
      <w:r w:rsidRPr="0089353D">
        <w:rPr>
          <w:rFonts w:ascii="Times New Roman" w:hAnsi="Times New Roman" w:cs="Times New Roman"/>
        </w:rPr>
        <w:t xml:space="preserve">. </w:t>
      </w:r>
      <w:proofErr w:type="spellStart"/>
      <w:r w:rsidRPr="0089353D">
        <w:rPr>
          <w:rFonts w:ascii="Times New Roman" w:hAnsi="Times New Roman" w:cs="Times New Roman"/>
          <w:i/>
          <w:iCs/>
        </w:rPr>
        <w:t>Language</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Teaching</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Research</w:t>
      </w:r>
      <w:proofErr w:type="spellEnd"/>
      <w:r w:rsidRPr="0089353D">
        <w:rPr>
          <w:rFonts w:ascii="Times New Roman" w:hAnsi="Times New Roman" w:cs="Times New Roman"/>
        </w:rPr>
        <w:t xml:space="preserve">. </w:t>
      </w:r>
      <w:hyperlink r:id="rId9" w:tgtFrame="_new" w:history="1">
        <w:r w:rsidRPr="0089353D">
          <w:rPr>
            <w:rStyle w:val="Hyperlink"/>
            <w:rFonts w:ascii="Times New Roman" w:hAnsi="Times New Roman" w:cs="Times New Roman"/>
          </w:rPr>
          <w:t>https://doi.org/10.1177/13621688221125903</w:t>
        </w:r>
      </w:hyperlink>
      <w:r w:rsidRPr="0089353D">
        <w:rPr>
          <w:rFonts w:ascii="Times New Roman" w:hAnsi="Times New Roman" w:cs="Times New Roman"/>
        </w:rPr>
        <w:t xml:space="preserve"> </w:t>
      </w:r>
    </w:p>
    <w:p w14:paraId="4B5A9A18" w14:textId="77777777" w:rsidR="005C7A8D" w:rsidRDefault="005C7A8D" w:rsidP="005C7A8D">
      <w:pPr>
        <w:rPr>
          <w:rFonts w:ascii="Times New Roman" w:hAnsi="Times New Roman" w:cs="Times New Roman"/>
        </w:rPr>
      </w:pPr>
      <w:proofErr w:type="spellStart"/>
      <w:r w:rsidRPr="0089353D">
        <w:rPr>
          <w:rFonts w:ascii="Times New Roman" w:hAnsi="Times New Roman" w:cs="Times New Roman"/>
        </w:rPr>
        <w:t>Dichev</w:t>
      </w:r>
      <w:proofErr w:type="spellEnd"/>
      <w:r w:rsidRPr="0089353D">
        <w:rPr>
          <w:rFonts w:ascii="Times New Roman" w:hAnsi="Times New Roman" w:cs="Times New Roman"/>
        </w:rPr>
        <w:t xml:space="preserve">, C., &amp; </w:t>
      </w:r>
      <w:proofErr w:type="spellStart"/>
      <w:r w:rsidRPr="0089353D">
        <w:rPr>
          <w:rFonts w:ascii="Times New Roman" w:hAnsi="Times New Roman" w:cs="Times New Roman"/>
        </w:rPr>
        <w:t>Dicheva</w:t>
      </w:r>
      <w:proofErr w:type="spellEnd"/>
      <w:r w:rsidRPr="0089353D">
        <w:rPr>
          <w:rFonts w:ascii="Times New Roman" w:hAnsi="Times New Roman" w:cs="Times New Roman"/>
        </w:rPr>
        <w:t xml:space="preserve">, D. (2017). </w:t>
      </w:r>
      <w:proofErr w:type="spellStart"/>
      <w:r w:rsidRPr="0089353D">
        <w:rPr>
          <w:rFonts w:ascii="Times New Roman" w:hAnsi="Times New Roman" w:cs="Times New Roman"/>
          <w:i/>
          <w:iCs/>
        </w:rPr>
        <w:t>Gamifying</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education</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What</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is</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known</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what</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is</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believed</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and</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what</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remains</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uncertain</w:t>
      </w:r>
      <w:proofErr w:type="spellEnd"/>
      <w:r w:rsidRPr="0089353D">
        <w:rPr>
          <w:rFonts w:ascii="Times New Roman" w:hAnsi="Times New Roman" w:cs="Times New Roman"/>
          <w:i/>
          <w:iCs/>
        </w:rPr>
        <w:t xml:space="preserve">: A </w:t>
      </w:r>
      <w:proofErr w:type="spellStart"/>
      <w:r w:rsidRPr="0089353D">
        <w:rPr>
          <w:rFonts w:ascii="Times New Roman" w:hAnsi="Times New Roman" w:cs="Times New Roman"/>
          <w:i/>
          <w:iCs/>
        </w:rPr>
        <w:t>critical</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review</w:t>
      </w:r>
      <w:proofErr w:type="spellEnd"/>
      <w:r w:rsidRPr="0089353D">
        <w:rPr>
          <w:rFonts w:ascii="Times New Roman" w:hAnsi="Times New Roman" w:cs="Times New Roman"/>
        </w:rPr>
        <w:t xml:space="preserve">. </w:t>
      </w:r>
      <w:r w:rsidRPr="0089353D">
        <w:rPr>
          <w:rFonts w:ascii="Times New Roman" w:hAnsi="Times New Roman" w:cs="Times New Roman"/>
          <w:i/>
          <w:iCs/>
        </w:rPr>
        <w:t xml:space="preserve">International </w:t>
      </w:r>
      <w:proofErr w:type="spellStart"/>
      <w:r w:rsidRPr="0089353D">
        <w:rPr>
          <w:rFonts w:ascii="Times New Roman" w:hAnsi="Times New Roman" w:cs="Times New Roman"/>
          <w:i/>
          <w:iCs/>
        </w:rPr>
        <w:t>Journal</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of</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Educational</w:t>
      </w:r>
      <w:proofErr w:type="spellEnd"/>
      <w:r w:rsidRPr="0089353D">
        <w:rPr>
          <w:rFonts w:ascii="Times New Roman" w:hAnsi="Times New Roman" w:cs="Times New Roman"/>
          <w:i/>
          <w:iCs/>
        </w:rPr>
        <w:t xml:space="preserve"> Technology in </w:t>
      </w:r>
      <w:proofErr w:type="spellStart"/>
      <w:r w:rsidRPr="0089353D">
        <w:rPr>
          <w:rFonts w:ascii="Times New Roman" w:hAnsi="Times New Roman" w:cs="Times New Roman"/>
          <w:i/>
          <w:iCs/>
        </w:rPr>
        <w:t>Higher</w:t>
      </w:r>
      <w:proofErr w:type="spellEnd"/>
      <w:r w:rsidRPr="0089353D">
        <w:rPr>
          <w:rFonts w:ascii="Times New Roman" w:hAnsi="Times New Roman" w:cs="Times New Roman"/>
          <w:i/>
          <w:iCs/>
        </w:rPr>
        <w:t xml:space="preserve"> </w:t>
      </w:r>
      <w:proofErr w:type="spellStart"/>
      <w:r w:rsidRPr="0089353D">
        <w:rPr>
          <w:rFonts w:ascii="Times New Roman" w:hAnsi="Times New Roman" w:cs="Times New Roman"/>
          <w:i/>
          <w:iCs/>
        </w:rPr>
        <w:t>Education</w:t>
      </w:r>
      <w:proofErr w:type="spellEnd"/>
      <w:r w:rsidRPr="0089353D">
        <w:rPr>
          <w:rFonts w:ascii="Times New Roman" w:hAnsi="Times New Roman" w:cs="Times New Roman"/>
          <w:i/>
          <w:iCs/>
        </w:rPr>
        <w:t>, 14</w:t>
      </w:r>
      <w:r w:rsidRPr="0089353D">
        <w:rPr>
          <w:rFonts w:ascii="Times New Roman" w:hAnsi="Times New Roman" w:cs="Times New Roman"/>
        </w:rPr>
        <w:t xml:space="preserve">(1), 9. </w:t>
      </w:r>
      <w:hyperlink r:id="rId10" w:tgtFrame="_new" w:history="1">
        <w:r w:rsidRPr="0089353D">
          <w:rPr>
            <w:rStyle w:val="Hyperlink"/>
            <w:rFonts w:ascii="Times New Roman" w:hAnsi="Times New Roman" w:cs="Times New Roman"/>
          </w:rPr>
          <w:t>https://doi.org/10.1186/s41239-017-0042-5</w:t>
        </w:r>
      </w:hyperlink>
    </w:p>
    <w:p w14:paraId="570D1A67" w14:textId="30C3151F" w:rsidR="005C7A8D" w:rsidRPr="006F5A36" w:rsidRDefault="005C7A8D" w:rsidP="005C7A8D">
      <w:pPr>
        <w:rPr>
          <w:rFonts w:ascii="Times New Roman" w:hAnsi="Times New Roman" w:cs="Times New Roman"/>
        </w:rPr>
      </w:pPr>
      <w:proofErr w:type="spellStart"/>
      <w:r w:rsidRPr="006F5A36">
        <w:rPr>
          <w:rFonts w:ascii="Times New Roman" w:hAnsi="Times New Roman" w:cs="Times New Roman"/>
        </w:rPr>
        <w:t>Hsu</w:t>
      </w:r>
      <w:proofErr w:type="spellEnd"/>
      <w:r w:rsidRPr="006F5A36">
        <w:rPr>
          <w:rFonts w:ascii="Times New Roman" w:hAnsi="Times New Roman" w:cs="Times New Roman"/>
        </w:rPr>
        <w:t xml:space="preserve">, C.-W., Wang, T.-I., &amp; </w:t>
      </w:r>
      <w:proofErr w:type="spellStart"/>
      <w:r w:rsidRPr="006F5A36">
        <w:rPr>
          <w:rFonts w:ascii="Times New Roman" w:hAnsi="Times New Roman" w:cs="Times New Roman"/>
        </w:rPr>
        <w:t>Comac</w:t>
      </w:r>
      <w:proofErr w:type="spellEnd"/>
      <w:r w:rsidRPr="006F5A36">
        <w:rPr>
          <w:rFonts w:ascii="Times New Roman" w:hAnsi="Times New Roman" w:cs="Times New Roman"/>
        </w:rPr>
        <w:t xml:space="preserve">, L. (2021). </w:t>
      </w:r>
      <w:proofErr w:type="spellStart"/>
      <w:r w:rsidRPr="006F5A36">
        <w:rPr>
          <w:rFonts w:ascii="Times New Roman" w:hAnsi="Times New Roman" w:cs="Times New Roman"/>
          <w:i/>
          <w:iCs/>
        </w:rPr>
        <w:t>Incorporation</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of</w:t>
      </w:r>
      <w:proofErr w:type="spellEnd"/>
      <w:r w:rsidRPr="006F5A36">
        <w:rPr>
          <w:rFonts w:ascii="Times New Roman" w:hAnsi="Times New Roman" w:cs="Times New Roman"/>
          <w:i/>
          <w:iCs/>
        </w:rPr>
        <w:t xml:space="preserve"> a </w:t>
      </w:r>
      <w:proofErr w:type="spellStart"/>
      <w:r w:rsidRPr="006F5A36">
        <w:rPr>
          <w:rFonts w:ascii="Times New Roman" w:hAnsi="Times New Roman" w:cs="Times New Roman"/>
          <w:i/>
          <w:iCs/>
        </w:rPr>
        <w:t>game-based</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approach</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into</w:t>
      </w:r>
      <w:proofErr w:type="spellEnd"/>
      <w:r w:rsidRPr="006F5A36">
        <w:rPr>
          <w:rFonts w:ascii="Times New Roman" w:hAnsi="Times New Roman" w:cs="Times New Roman"/>
          <w:i/>
          <w:iCs/>
        </w:rPr>
        <w:t xml:space="preserve"> EFL </w:t>
      </w:r>
      <w:proofErr w:type="spellStart"/>
      <w:r w:rsidRPr="006F5A36">
        <w:rPr>
          <w:rFonts w:ascii="Times New Roman" w:hAnsi="Times New Roman" w:cs="Times New Roman"/>
          <w:i/>
          <w:iCs/>
        </w:rPr>
        <w:t>online</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classrooms</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Students</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perceptions</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i/>
          <w:iCs/>
        </w:rPr>
        <w:t>Interactive</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Learning</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Environments</w:t>
      </w:r>
      <w:proofErr w:type="spellEnd"/>
      <w:r w:rsidRPr="006F5A36">
        <w:rPr>
          <w:rFonts w:ascii="Times New Roman" w:hAnsi="Times New Roman" w:cs="Times New Roman"/>
        </w:rPr>
        <w:t xml:space="preserve">. https://doi.org/10.1080/10494820.2021.1969953 </w:t>
      </w:r>
    </w:p>
    <w:p w14:paraId="2CBABCE8" w14:textId="757B0C49" w:rsidR="005C7A8D" w:rsidRPr="006F5A36" w:rsidRDefault="005C7A8D" w:rsidP="005C7A8D">
      <w:pPr>
        <w:rPr>
          <w:rFonts w:ascii="Times New Roman" w:hAnsi="Times New Roman" w:cs="Times New Roman"/>
        </w:rPr>
      </w:pPr>
      <w:proofErr w:type="spellStart"/>
      <w:r w:rsidRPr="006F5A36">
        <w:rPr>
          <w:rFonts w:ascii="Times New Roman" w:hAnsi="Times New Roman" w:cs="Times New Roman"/>
        </w:rPr>
        <w:t>Nunan</w:t>
      </w:r>
      <w:proofErr w:type="spellEnd"/>
      <w:r w:rsidRPr="006F5A36">
        <w:rPr>
          <w:rFonts w:ascii="Times New Roman" w:hAnsi="Times New Roman" w:cs="Times New Roman"/>
        </w:rPr>
        <w:t xml:space="preserve">, D. (2015). </w:t>
      </w:r>
      <w:proofErr w:type="spellStart"/>
      <w:r w:rsidRPr="006F5A36">
        <w:rPr>
          <w:rFonts w:ascii="Times New Roman" w:hAnsi="Times New Roman" w:cs="Times New Roman"/>
          <w:i/>
          <w:iCs/>
        </w:rPr>
        <w:t>Teaching</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English</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to</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Speakers</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of</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Other</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Languages</w:t>
      </w:r>
      <w:proofErr w:type="spellEnd"/>
      <w:r w:rsidRPr="006F5A36">
        <w:rPr>
          <w:rFonts w:ascii="Times New Roman" w:hAnsi="Times New Roman" w:cs="Times New Roman"/>
          <w:i/>
          <w:iCs/>
        </w:rPr>
        <w:t xml:space="preserve">: An </w:t>
      </w:r>
      <w:proofErr w:type="spellStart"/>
      <w:r w:rsidRPr="006F5A36">
        <w:rPr>
          <w:rFonts w:ascii="Times New Roman" w:hAnsi="Times New Roman" w:cs="Times New Roman"/>
          <w:i/>
          <w:iCs/>
        </w:rPr>
        <w:t>Introduction</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Routledge</w:t>
      </w:r>
      <w:proofErr w:type="spellEnd"/>
      <w:r w:rsidRPr="006F5A36">
        <w:rPr>
          <w:rFonts w:ascii="Times New Roman" w:hAnsi="Times New Roman" w:cs="Times New Roman"/>
        </w:rPr>
        <w:t xml:space="preserve">. </w:t>
      </w:r>
    </w:p>
    <w:p w14:paraId="12EDE1CE" w14:textId="3A3E2354" w:rsidR="005C7A8D" w:rsidRPr="006F5A36" w:rsidRDefault="005C7A8D" w:rsidP="005C7A8D">
      <w:pPr>
        <w:rPr>
          <w:rFonts w:ascii="Times New Roman" w:hAnsi="Times New Roman" w:cs="Times New Roman"/>
        </w:rPr>
      </w:pPr>
      <w:proofErr w:type="spellStart"/>
      <w:r w:rsidRPr="006F5A36">
        <w:rPr>
          <w:rFonts w:ascii="Times New Roman" w:hAnsi="Times New Roman" w:cs="Times New Roman"/>
        </w:rPr>
        <w:t>Plump</w:t>
      </w:r>
      <w:proofErr w:type="spellEnd"/>
      <w:r w:rsidRPr="006F5A36">
        <w:rPr>
          <w:rFonts w:ascii="Times New Roman" w:hAnsi="Times New Roman" w:cs="Times New Roman"/>
        </w:rPr>
        <w:t xml:space="preserve">, C. M., &amp; </w:t>
      </w:r>
      <w:proofErr w:type="spellStart"/>
      <w:r w:rsidRPr="006F5A36">
        <w:rPr>
          <w:rFonts w:ascii="Times New Roman" w:hAnsi="Times New Roman" w:cs="Times New Roman"/>
        </w:rPr>
        <w:t>LaRosa</w:t>
      </w:r>
      <w:proofErr w:type="spellEnd"/>
      <w:r w:rsidRPr="006F5A36">
        <w:rPr>
          <w:rFonts w:ascii="Times New Roman" w:hAnsi="Times New Roman" w:cs="Times New Roman"/>
        </w:rPr>
        <w:t xml:space="preserve">, J. (2017). </w:t>
      </w:r>
      <w:proofErr w:type="spellStart"/>
      <w:r w:rsidRPr="006F5A36">
        <w:rPr>
          <w:rFonts w:ascii="Times New Roman" w:hAnsi="Times New Roman" w:cs="Times New Roman"/>
          <w:i/>
          <w:iCs/>
        </w:rPr>
        <w:t>Using</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Kahoot</w:t>
      </w:r>
      <w:proofErr w:type="spellEnd"/>
      <w:r w:rsidRPr="006F5A36">
        <w:rPr>
          <w:rFonts w:ascii="Times New Roman" w:hAnsi="Times New Roman" w:cs="Times New Roman"/>
          <w:i/>
          <w:iCs/>
        </w:rPr>
        <w:t xml:space="preserve">! in </w:t>
      </w:r>
      <w:proofErr w:type="spellStart"/>
      <w:r w:rsidRPr="006F5A36">
        <w:rPr>
          <w:rFonts w:ascii="Times New Roman" w:hAnsi="Times New Roman" w:cs="Times New Roman"/>
          <w:i/>
          <w:iCs/>
        </w:rPr>
        <w:t>the</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classroom</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to</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create</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engagement</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and</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active</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learning</w:t>
      </w:r>
      <w:proofErr w:type="spellEnd"/>
      <w:r w:rsidRPr="006F5A36">
        <w:rPr>
          <w:rFonts w:ascii="Times New Roman" w:hAnsi="Times New Roman" w:cs="Times New Roman"/>
          <w:i/>
          <w:iCs/>
        </w:rPr>
        <w:t xml:space="preserve">: A </w:t>
      </w:r>
      <w:proofErr w:type="spellStart"/>
      <w:r w:rsidRPr="006F5A36">
        <w:rPr>
          <w:rFonts w:ascii="Times New Roman" w:hAnsi="Times New Roman" w:cs="Times New Roman"/>
          <w:i/>
          <w:iCs/>
        </w:rPr>
        <w:t>game-based</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technology</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solution</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i/>
          <w:iCs/>
        </w:rPr>
        <w:t>Management</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Teaching</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Review</w:t>
      </w:r>
      <w:proofErr w:type="spellEnd"/>
      <w:r w:rsidRPr="006F5A36">
        <w:rPr>
          <w:rFonts w:ascii="Times New Roman" w:hAnsi="Times New Roman" w:cs="Times New Roman"/>
          <w:i/>
          <w:iCs/>
        </w:rPr>
        <w:t>, 2</w:t>
      </w:r>
      <w:r w:rsidRPr="006F5A36">
        <w:rPr>
          <w:rFonts w:ascii="Times New Roman" w:hAnsi="Times New Roman" w:cs="Times New Roman"/>
        </w:rPr>
        <w:t xml:space="preserve">(2), 151–158. https://doi.org/10.1177/2379298116689783 </w:t>
      </w:r>
    </w:p>
    <w:p w14:paraId="4AFC674A" w14:textId="39FC3F18" w:rsidR="005C7A8D" w:rsidRPr="006F5A36" w:rsidRDefault="005C7A8D" w:rsidP="005C7A8D">
      <w:pPr>
        <w:rPr>
          <w:rFonts w:ascii="Times New Roman" w:hAnsi="Times New Roman" w:cs="Times New Roman"/>
        </w:rPr>
      </w:pPr>
      <w:proofErr w:type="spellStart"/>
      <w:r w:rsidRPr="006F5A36">
        <w:rPr>
          <w:rFonts w:ascii="Times New Roman" w:hAnsi="Times New Roman" w:cs="Times New Roman"/>
        </w:rPr>
        <w:t>Richards</w:t>
      </w:r>
      <w:proofErr w:type="spellEnd"/>
      <w:r w:rsidRPr="006F5A36">
        <w:rPr>
          <w:rFonts w:ascii="Times New Roman" w:hAnsi="Times New Roman" w:cs="Times New Roman"/>
        </w:rPr>
        <w:t xml:space="preserve">, J. C. (2022). </w:t>
      </w:r>
      <w:proofErr w:type="spellStart"/>
      <w:r w:rsidRPr="006F5A36">
        <w:rPr>
          <w:rFonts w:ascii="Times New Roman" w:hAnsi="Times New Roman" w:cs="Times New Roman"/>
          <w:i/>
          <w:iCs/>
        </w:rPr>
        <w:t>Teaching</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English</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Through</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Interaction</w:t>
      </w:r>
      <w:proofErr w:type="spellEnd"/>
      <w:r w:rsidRPr="006F5A36">
        <w:rPr>
          <w:rFonts w:ascii="Times New Roman" w:hAnsi="Times New Roman" w:cs="Times New Roman"/>
        </w:rPr>
        <w:t xml:space="preserve">. Cambridge </w:t>
      </w:r>
      <w:proofErr w:type="spellStart"/>
      <w:r w:rsidRPr="006F5A36">
        <w:rPr>
          <w:rFonts w:ascii="Times New Roman" w:hAnsi="Times New Roman" w:cs="Times New Roman"/>
        </w:rPr>
        <w:t>University</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Press</w:t>
      </w:r>
      <w:proofErr w:type="spellEnd"/>
      <w:r w:rsidRPr="006F5A36">
        <w:rPr>
          <w:rFonts w:ascii="Times New Roman" w:hAnsi="Times New Roman" w:cs="Times New Roman"/>
        </w:rPr>
        <w:t xml:space="preserve">. </w:t>
      </w:r>
    </w:p>
    <w:p w14:paraId="50135859" w14:textId="4C94F612" w:rsidR="005C7A8D" w:rsidRDefault="005C7A8D" w:rsidP="005C7A8D">
      <w:pPr>
        <w:rPr>
          <w:rFonts w:ascii="Times New Roman" w:hAnsi="Times New Roman" w:cs="Times New Roman"/>
        </w:rPr>
      </w:pPr>
      <w:r w:rsidRPr="006F5A36">
        <w:rPr>
          <w:rFonts w:ascii="Times New Roman" w:hAnsi="Times New Roman" w:cs="Times New Roman"/>
        </w:rPr>
        <w:t xml:space="preserve">Camelia, N. J., &amp; Maharsi, I. (2024). </w:t>
      </w:r>
      <w:r w:rsidRPr="006F5A36">
        <w:rPr>
          <w:rFonts w:ascii="Times New Roman" w:hAnsi="Times New Roman" w:cs="Times New Roman"/>
          <w:i/>
          <w:iCs/>
        </w:rPr>
        <w:t xml:space="preserve">An EFL </w:t>
      </w:r>
      <w:proofErr w:type="spellStart"/>
      <w:r w:rsidRPr="006F5A36">
        <w:rPr>
          <w:rFonts w:ascii="Times New Roman" w:hAnsi="Times New Roman" w:cs="Times New Roman"/>
          <w:i/>
          <w:iCs/>
        </w:rPr>
        <w:t>Students</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Perception</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Towards</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Game-Based</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Learning</w:t>
      </w:r>
      <w:proofErr w:type="spellEnd"/>
      <w:r w:rsidRPr="006F5A36">
        <w:rPr>
          <w:rFonts w:ascii="Times New Roman" w:hAnsi="Times New Roman" w:cs="Times New Roman"/>
          <w:i/>
          <w:iCs/>
        </w:rPr>
        <w:t xml:space="preserve"> in </w:t>
      </w:r>
      <w:proofErr w:type="spellStart"/>
      <w:r w:rsidRPr="006F5A36">
        <w:rPr>
          <w:rFonts w:ascii="Times New Roman" w:hAnsi="Times New Roman" w:cs="Times New Roman"/>
          <w:i/>
          <w:iCs/>
        </w:rPr>
        <w:t>Secondary</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School</w:t>
      </w:r>
      <w:proofErr w:type="spellEnd"/>
      <w:r w:rsidRPr="006F5A36">
        <w:rPr>
          <w:rFonts w:ascii="Times New Roman" w:hAnsi="Times New Roman" w:cs="Times New Roman"/>
          <w:i/>
          <w:iCs/>
        </w:rPr>
        <w:t xml:space="preserve">: A </w:t>
      </w:r>
      <w:proofErr w:type="spellStart"/>
      <w:r w:rsidRPr="006F5A36">
        <w:rPr>
          <w:rFonts w:ascii="Times New Roman" w:hAnsi="Times New Roman" w:cs="Times New Roman"/>
          <w:i/>
          <w:iCs/>
        </w:rPr>
        <w:t>Descriptive</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Qualitative</w:t>
      </w:r>
      <w:proofErr w:type="spellEnd"/>
      <w:r w:rsidRPr="006F5A36">
        <w:rPr>
          <w:rFonts w:ascii="Times New Roman" w:hAnsi="Times New Roman" w:cs="Times New Roman"/>
          <w:i/>
          <w:iCs/>
        </w:rPr>
        <w:t xml:space="preserve"> Study</w:t>
      </w:r>
      <w:r w:rsidRPr="006F5A36">
        <w:rPr>
          <w:rFonts w:ascii="Times New Roman" w:hAnsi="Times New Roman" w:cs="Times New Roman"/>
        </w:rPr>
        <w:t xml:space="preserve">. </w:t>
      </w:r>
      <w:r w:rsidRPr="006F5A36">
        <w:rPr>
          <w:rFonts w:ascii="Times New Roman" w:hAnsi="Times New Roman" w:cs="Times New Roman"/>
          <w:i/>
          <w:iCs/>
        </w:rPr>
        <w:t xml:space="preserve">J-SHMIC: </w:t>
      </w:r>
      <w:proofErr w:type="spellStart"/>
      <w:r w:rsidRPr="006F5A36">
        <w:rPr>
          <w:rFonts w:ascii="Times New Roman" w:hAnsi="Times New Roman" w:cs="Times New Roman"/>
          <w:i/>
          <w:iCs/>
        </w:rPr>
        <w:t>Journal</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of</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English</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for</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Academic</w:t>
      </w:r>
      <w:proofErr w:type="spellEnd"/>
      <w:r w:rsidRPr="006F5A36">
        <w:rPr>
          <w:rFonts w:ascii="Times New Roman" w:hAnsi="Times New Roman" w:cs="Times New Roman"/>
          <w:i/>
          <w:iCs/>
        </w:rPr>
        <w:t>, 11</w:t>
      </w:r>
      <w:r w:rsidRPr="006F5A36">
        <w:rPr>
          <w:rFonts w:ascii="Times New Roman" w:hAnsi="Times New Roman" w:cs="Times New Roman"/>
        </w:rPr>
        <w:t xml:space="preserve">(2), 195–206. </w:t>
      </w:r>
      <w:hyperlink r:id="rId11" w:history="1">
        <w:r w:rsidRPr="009005DD">
          <w:rPr>
            <w:rStyle w:val="Hyperlink"/>
            <w:rFonts w:ascii="Times New Roman" w:hAnsi="Times New Roman" w:cs="Times New Roman"/>
          </w:rPr>
          <w:t>https://doi.org/10.25299/jshmic.2024.vol11(2).17131</w:t>
        </w:r>
      </w:hyperlink>
    </w:p>
    <w:p w14:paraId="11313FB4" w14:textId="656AB2A2" w:rsidR="005C7A8D" w:rsidRPr="006F5A36" w:rsidRDefault="005C7A8D" w:rsidP="005C7A8D">
      <w:pPr>
        <w:rPr>
          <w:rFonts w:ascii="Times New Roman" w:hAnsi="Times New Roman" w:cs="Times New Roman"/>
        </w:rPr>
      </w:pPr>
      <w:r w:rsidRPr="006F5A36">
        <w:rPr>
          <w:rFonts w:ascii="Times New Roman" w:hAnsi="Times New Roman" w:cs="Times New Roman"/>
        </w:rPr>
        <w:t xml:space="preserve">John W. </w:t>
      </w:r>
      <w:proofErr w:type="spellStart"/>
      <w:r w:rsidRPr="006F5A36">
        <w:rPr>
          <w:rFonts w:ascii="Times New Roman" w:hAnsi="Times New Roman" w:cs="Times New Roman"/>
        </w:rPr>
        <w:t>Creswell</w:t>
      </w:r>
      <w:proofErr w:type="spellEnd"/>
      <w:r w:rsidRPr="006F5A36">
        <w:rPr>
          <w:rFonts w:ascii="Times New Roman" w:hAnsi="Times New Roman" w:cs="Times New Roman"/>
        </w:rPr>
        <w:t xml:space="preserve">, J. W., &amp; J. David </w:t>
      </w:r>
      <w:proofErr w:type="spellStart"/>
      <w:r w:rsidRPr="006F5A36">
        <w:rPr>
          <w:rFonts w:ascii="Times New Roman" w:hAnsi="Times New Roman" w:cs="Times New Roman"/>
        </w:rPr>
        <w:t>Creswell</w:t>
      </w:r>
      <w:proofErr w:type="spellEnd"/>
      <w:r w:rsidRPr="006F5A36">
        <w:rPr>
          <w:rFonts w:ascii="Times New Roman" w:hAnsi="Times New Roman" w:cs="Times New Roman"/>
        </w:rPr>
        <w:t xml:space="preserve">, J. D. (2018). </w:t>
      </w:r>
      <w:proofErr w:type="spellStart"/>
      <w:r w:rsidRPr="006F5A36">
        <w:rPr>
          <w:rFonts w:ascii="Times New Roman" w:hAnsi="Times New Roman" w:cs="Times New Roman"/>
          <w:i/>
          <w:iCs/>
        </w:rPr>
        <w:t>Research</w:t>
      </w:r>
      <w:proofErr w:type="spellEnd"/>
      <w:r w:rsidRPr="006F5A36">
        <w:rPr>
          <w:rFonts w:ascii="Times New Roman" w:hAnsi="Times New Roman" w:cs="Times New Roman"/>
          <w:i/>
          <w:iCs/>
        </w:rPr>
        <w:t xml:space="preserve"> Design: </w:t>
      </w:r>
      <w:proofErr w:type="spellStart"/>
      <w:r w:rsidRPr="006F5A36">
        <w:rPr>
          <w:rFonts w:ascii="Times New Roman" w:hAnsi="Times New Roman" w:cs="Times New Roman"/>
          <w:i/>
          <w:iCs/>
        </w:rPr>
        <w:t>Qualitative</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Quantitative</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and</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Mixed</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Methods</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Approaches</w:t>
      </w:r>
      <w:proofErr w:type="spellEnd"/>
      <w:r w:rsidRPr="006F5A36">
        <w:rPr>
          <w:rFonts w:ascii="Times New Roman" w:hAnsi="Times New Roman" w:cs="Times New Roman"/>
        </w:rPr>
        <w:t xml:space="preserve"> (5th ed.). SAGE Publications. </w:t>
      </w:r>
    </w:p>
    <w:p w14:paraId="6CD4E8A8" w14:textId="5010DED1" w:rsidR="005C7A8D" w:rsidRPr="005C7A8D" w:rsidRDefault="005C7A8D" w:rsidP="005C7A8D">
      <w:pPr>
        <w:rPr>
          <w:rFonts w:ascii="Times New Roman" w:hAnsi="Times New Roman" w:cs="Times New Roman"/>
        </w:rPr>
      </w:pPr>
      <w:proofErr w:type="spellStart"/>
      <w:r w:rsidRPr="006F5A36">
        <w:rPr>
          <w:rFonts w:ascii="Times New Roman" w:hAnsi="Times New Roman" w:cs="Times New Roman"/>
        </w:rPr>
        <w:t>Taherdoost</w:t>
      </w:r>
      <w:proofErr w:type="spellEnd"/>
      <w:r w:rsidRPr="006F5A36">
        <w:rPr>
          <w:rFonts w:ascii="Times New Roman" w:hAnsi="Times New Roman" w:cs="Times New Roman"/>
        </w:rPr>
        <w:t xml:space="preserve">, H. (2022). </w:t>
      </w:r>
      <w:proofErr w:type="spellStart"/>
      <w:r w:rsidRPr="006F5A36">
        <w:rPr>
          <w:rFonts w:ascii="Times New Roman" w:hAnsi="Times New Roman" w:cs="Times New Roman"/>
        </w:rPr>
        <w:t>What</w:t>
      </w:r>
      <w:proofErr w:type="spellEnd"/>
      <w:r w:rsidRPr="006F5A36">
        <w:rPr>
          <w:rFonts w:ascii="Times New Roman" w:hAnsi="Times New Roman" w:cs="Times New Roman"/>
        </w:rPr>
        <w:t xml:space="preserve"> are </w:t>
      </w:r>
      <w:proofErr w:type="spellStart"/>
      <w:r w:rsidRPr="006F5A36">
        <w:rPr>
          <w:rFonts w:ascii="Times New Roman" w:hAnsi="Times New Roman" w:cs="Times New Roman"/>
        </w:rPr>
        <w:t>Different</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Research</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Approaches</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Comprehensive</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Review</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of</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Qualitative</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Quantitative</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and</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Mixed</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Method</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Research</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Their</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Applications</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Types</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and</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rPr>
        <w:t>Limitations</w:t>
      </w:r>
      <w:proofErr w:type="spellEnd"/>
      <w:r w:rsidRPr="006F5A36">
        <w:rPr>
          <w:rFonts w:ascii="Times New Roman" w:hAnsi="Times New Roman" w:cs="Times New Roman"/>
        </w:rPr>
        <w:t xml:space="preserve">. </w:t>
      </w:r>
      <w:proofErr w:type="spellStart"/>
      <w:r w:rsidRPr="006F5A36">
        <w:rPr>
          <w:rFonts w:ascii="Times New Roman" w:hAnsi="Times New Roman" w:cs="Times New Roman"/>
          <w:i/>
          <w:iCs/>
        </w:rPr>
        <w:t>Journal</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of</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Management</w:t>
      </w:r>
      <w:proofErr w:type="spellEnd"/>
      <w:r w:rsidRPr="006F5A36">
        <w:rPr>
          <w:rFonts w:ascii="Times New Roman" w:hAnsi="Times New Roman" w:cs="Times New Roman"/>
          <w:i/>
          <w:iCs/>
        </w:rPr>
        <w:t xml:space="preserve"> </w:t>
      </w:r>
      <w:proofErr w:type="spellStart"/>
      <w:r w:rsidRPr="006F5A36">
        <w:rPr>
          <w:rFonts w:ascii="Times New Roman" w:hAnsi="Times New Roman" w:cs="Times New Roman"/>
          <w:i/>
          <w:iCs/>
        </w:rPr>
        <w:t>Science</w:t>
      </w:r>
      <w:proofErr w:type="spellEnd"/>
      <w:r w:rsidRPr="006F5A36">
        <w:rPr>
          <w:rFonts w:ascii="Times New Roman" w:hAnsi="Times New Roman" w:cs="Times New Roman"/>
          <w:i/>
          <w:iCs/>
        </w:rPr>
        <w:t xml:space="preserve"> &amp; Engineering </w:t>
      </w:r>
      <w:proofErr w:type="spellStart"/>
      <w:r w:rsidRPr="006F5A36">
        <w:rPr>
          <w:rFonts w:ascii="Times New Roman" w:hAnsi="Times New Roman" w:cs="Times New Roman"/>
          <w:i/>
          <w:iCs/>
        </w:rPr>
        <w:t>Research</w:t>
      </w:r>
      <w:proofErr w:type="spellEnd"/>
      <w:r w:rsidRPr="006F5A36">
        <w:rPr>
          <w:rFonts w:ascii="Times New Roman" w:hAnsi="Times New Roman" w:cs="Times New Roman"/>
          <w:i/>
          <w:iCs/>
        </w:rPr>
        <w:t>, 5</w:t>
      </w:r>
      <w:r w:rsidRPr="006F5A36">
        <w:rPr>
          <w:rFonts w:ascii="Times New Roman" w:hAnsi="Times New Roman" w:cs="Times New Roman"/>
        </w:rPr>
        <w:t>(1), 53–63.</w:t>
      </w:r>
    </w:p>
    <w:p w14:paraId="2BD35830" w14:textId="7461F3DA" w:rsidR="005C7A8D" w:rsidRPr="005C7A8D" w:rsidRDefault="005C7A8D" w:rsidP="005C7A8D">
      <w:pPr>
        <w:pStyle w:val="NormalWeb"/>
      </w:pPr>
      <w:r w:rsidRPr="005C7A8D">
        <w:t xml:space="preserve">Gee, J. P. (2003). </w:t>
      </w:r>
      <w:r w:rsidRPr="005C7A8D">
        <w:rPr>
          <w:i/>
          <w:iCs/>
        </w:rPr>
        <w:t>What video games have to teach us about learning and literacy</w:t>
      </w:r>
      <w:r w:rsidRPr="005C7A8D">
        <w:t>. Palgrave Macmillan.</w:t>
      </w:r>
    </w:p>
    <w:p w14:paraId="65EAFC28" w14:textId="77777777" w:rsidR="005C7A8D" w:rsidRPr="005C7A8D" w:rsidRDefault="005C7A8D" w:rsidP="005C7A8D">
      <w:pPr>
        <w:pStyle w:val="NormalWeb"/>
      </w:pPr>
      <w:r w:rsidRPr="005C7A8D">
        <w:t xml:space="preserve">Hamari, J., Koivisto, J., &amp; Sarsa, H. (2014). Does gamification work? A literature review of empirical studies on gamification. </w:t>
      </w:r>
      <w:r w:rsidRPr="005C7A8D">
        <w:rPr>
          <w:i/>
          <w:iCs/>
        </w:rPr>
        <w:t>Proceedings of the 47th Hawaii International Conference on System Sciences</w:t>
      </w:r>
      <w:r w:rsidRPr="005C7A8D">
        <w:t>, 3025–3034.</w:t>
      </w:r>
    </w:p>
    <w:p w14:paraId="02D878C1" w14:textId="77777777" w:rsidR="005C7A8D" w:rsidRPr="005C7A8D" w:rsidRDefault="005C7A8D" w:rsidP="005C7A8D">
      <w:pPr>
        <w:pStyle w:val="NormalWeb"/>
      </w:pPr>
      <w:r w:rsidRPr="005C7A8D">
        <w:t xml:space="preserve">Kapp, K. M. (2012). </w:t>
      </w:r>
      <w:r w:rsidRPr="005C7A8D">
        <w:rPr>
          <w:i/>
          <w:iCs/>
        </w:rPr>
        <w:t>The gamification of learning and instruction: Game-based methods and strategies for training and education</w:t>
      </w:r>
      <w:r w:rsidRPr="005C7A8D">
        <w:t>. Pfeiffer.</w:t>
      </w:r>
    </w:p>
    <w:p w14:paraId="459D3F02" w14:textId="77777777" w:rsidR="005C7A8D" w:rsidRPr="005C7A8D" w:rsidRDefault="005C7A8D" w:rsidP="005C7A8D">
      <w:pPr>
        <w:pStyle w:val="NormalWeb"/>
      </w:pPr>
      <w:r w:rsidRPr="005C7A8D">
        <w:t xml:space="preserve">Krashen, S. D. (2004). </w:t>
      </w:r>
      <w:r w:rsidRPr="005C7A8D">
        <w:rPr>
          <w:i/>
          <w:iCs/>
        </w:rPr>
        <w:t>The power of reading: Insights from the research</w:t>
      </w:r>
      <w:r w:rsidRPr="005C7A8D">
        <w:t xml:space="preserve"> (2nd ed.). Libraries Unlimited.</w:t>
      </w:r>
    </w:p>
    <w:p w14:paraId="3C8700BA" w14:textId="77777777" w:rsidR="005C7A8D" w:rsidRPr="005C7A8D" w:rsidRDefault="005C7A8D" w:rsidP="005C7A8D">
      <w:pPr>
        <w:pStyle w:val="NormalWeb"/>
      </w:pPr>
      <w:r w:rsidRPr="005C7A8D">
        <w:t xml:space="preserve">Miles, M. B., Huberman, A. M., &amp; Saldaña, J. (2020). </w:t>
      </w:r>
      <w:r w:rsidRPr="005C7A8D">
        <w:rPr>
          <w:i/>
          <w:iCs/>
        </w:rPr>
        <w:t>Qualitative data analysis: A methods sourcebook</w:t>
      </w:r>
      <w:r w:rsidRPr="005C7A8D">
        <w:t xml:space="preserve"> (4th ed.). SAGE Publications.</w:t>
      </w:r>
    </w:p>
    <w:p w14:paraId="6E26DCC1" w14:textId="38851092" w:rsidR="005C7A8D" w:rsidRPr="005C7A8D" w:rsidRDefault="005C7A8D" w:rsidP="005C7A8D">
      <w:pPr>
        <w:pStyle w:val="NormalWeb"/>
      </w:pPr>
      <w:r w:rsidRPr="005C7A8D">
        <w:t xml:space="preserve">Prensky, M. (2001). </w:t>
      </w:r>
      <w:r w:rsidRPr="005C7A8D">
        <w:rPr>
          <w:i/>
          <w:iCs/>
        </w:rPr>
        <w:t>Digital game-based learning</w:t>
      </w:r>
      <w:r w:rsidRPr="005C7A8D">
        <w:t>. McGraw-Hill.</w:t>
      </w:r>
    </w:p>
    <w:p w14:paraId="700EA312" w14:textId="3903C012" w:rsidR="00263D7C" w:rsidRPr="00C525CE" w:rsidRDefault="00263D7C" w:rsidP="005C7A8D">
      <w:pPr>
        <w:pStyle w:val="NormalWeb"/>
        <w:rPr>
          <w:iCs/>
        </w:rPr>
      </w:pPr>
    </w:p>
    <w:sectPr w:rsidR="00263D7C" w:rsidRPr="00C525CE"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730ED" w14:textId="77777777" w:rsidR="001A7D3D" w:rsidRDefault="001A7D3D" w:rsidP="006A03BB">
      <w:pPr>
        <w:spacing w:after="0" w:line="240" w:lineRule="auto"/>
      </w:pPr>
      <w:r>
        <w:separator/>
      </w:r>
    </w:p>
  </w:endnote>
  <w:endnote w:type="continuationSeparator" w:id="0">
    <w:p w14:paraId="6AF2B2DB" w14:textId="77777777" w:rsidR="001A7D3D" w:rsidRDefault="001A7D3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charset w:val="00"/>
    <w:family w:val="decorative"/>
    <w:pitch w:val="variable"/>
    <w:sig w:usb0="00000003" w:usb1="00000000" w:usb2="00000000" w:usb3="00000000" w:csb0="00000001" w:csb1="00000000"/>
  </w:font>
  <w:font w:name="Berlin Sans FB Dem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46174"/>
      <w:docPartObj>
        <w:docPartGallery w:val="Page Numbers (Bottom of Page)"/>
        <w:docPartUnique/>
      </w:docPartObj>
    </w:sdtPr>
    <w:sdtEndPr>
      <w:rPr>
        <w:noProof/>
      </w:rPr>
    </w:sdtEndPr>
    <w:sdtContent>
      <w:p w14:paraId="2794048D"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B19AC" w14:textId="77777777" w:rsidR="00E7068D" w:rsidRDefault="00E7068D">
    <w:pPr>
      <w:pStyle w:val="Footer"/>
      <w:jc w:val="center"/>
    </w:pPr>
  </w:p>
  <w:p w14:paraId="05D4AF55"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9244"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81A55" w14:textId="77777777" w:rsidR="001A7D3D" w:rsidRDefault="001A7D3D" w:rsidP="006A03BB">
      <w:pPr>
        <w:spacing w:after="0" w:line="240" w:lineRule="auto"/>
      </w:pPr>
      <w:r>
        <w:separator/>
      </w:r>
    </w:p>
  </w:footnote>
  <w:footnote w:type="continuationSeparator" w:id="0">
    <w:p w14:paraId="12E04650" w14:textId="77777777" w:rsidR="001A7D3D" w:rsidRDefault="001A7D3D"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413F"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2F49F391" wp14:editId="4311CB2E">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E48C569"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5DFD"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CAC84D2" wp14:editId="21702F5A">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11AC9"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67D558F9" wp14:editId="7EC33B05">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708D8DFF"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018D6EF2"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29E5DE68" w14:textId="77777777" w:rsidR="005B539C" w:rsidRDefault="005B539C" w:rsidP="005B539C">
    <w:pPr>
      <w:tabs>
        <w:tab w:val="left" w:pos="1843"/>
      </w:tabs>
      <w:spacing w:after="0" w:line="240" w:lineRule="auto"/>
      <w:rPr>
        <w:rFonts w:ascii="Times New Roman" w:hAnsi="Times New Roman" w:cs="Times New Roman"/>
        <w:sz w:val="20"/>
        <w:lang w:val="en-US"/>
      </w:rPr>
    </w:pPr>
  </w:p>
  <w:p w14:paraId="729200DD"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1B7A"/>
    <w:multiLevelType w:val="hybridMultilevel"/>
    <w:tmpl w:val="9934DBC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1662E0"/>
    <w:multiLevelType w:val="hybridMultilevel"/>
    <w:tmpl w:val="E1D89B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7A4A88"/>
    <w:multiLevelType w:val="multilevel"/>
    <w:tmpl w:val="2C5C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2666A40"/>
    <w:multiLevelType w:val="hybridMultilevel"/>
    <w:tmpl w:val="E988B8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2A746BC7"/>
    <w:multiLevelType w:val="multilevel"/>
    <w:tmpl w:val="F53A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4841C8"/>
    <w:multiLevelType w:val="hybridMultilevel"/>
    <w:tmpl w:val="9184D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15:restartNumberingAfterBreak="0">
    <w:nsid w:val="4A68364F"/>
    <w:multiLevelType w:val="hybridMultilevel"/>
    <w:tmpl w:val="746E33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9642465"/>
    <w:multiLevelType w:val="multilevel"/>
    <w:tmpl w:val="F206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FD61A9"/>
    <w:multiLevelType w:val="hybridMultilevel"/>
    <w:tmpl w:val="C3A884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7F3D2688"/>
    <w:multiLevelType w:val="hybridMultilevel"/>
    <w:tmpl w:val="559EE746"/>
    <w:lvl w:ilvl="0" w:tplc="8DA0BE8A">
      <w:start w:val="1"/>
      <w:numFmt w:val="bullet"/>
      <w:lvlText w:val="-"/>
      <w:lvlJc w:val="left"/>
      <w:pPr>
        <w:ind w:left="720" w:hanging="360"/>
      </w:pPr>
      <w:rPr>
        <w:rFonts w:ascii="Times New Roman" w:eastAsiaTheme="minorEastAsia"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812089428">
    <w:abstractNumId w:val="3"/>
  </w:num>
  <w:num w:numId="2" w16cid:durableId="573660358">
    <w:abstractNumId w:val="9"/>
  </w:num>
  <w:num w:numId="3" w16cid:durableId="539325827">
    <w:abstractNumId w:val="18"/>
  </w:num>
  <w:num w:numId="4" w16cid:durableId="2106997334">
    <w:abstractNumId w:val="22"/>
  </w:num>
  <w:num w:numId="5" w16cid:durableId="1459571171">
    <w:abstractNumId w:val="12"/>
  </w:num>
  <w:num w:numId="6" w16cid:durableId="1348406747">
    <w:abstractNumId w:val="26"/>
  </w:num>
  <w:num w:numId="7" w16cid:durableId="934940787">
    <w:abstractNumId w:val="5"/>
  </w:num>
  <w:num w:numId="8" w16cid:durableId="1975408023">
    <w:abstractNumId w:val="27"/>
  </w:num>
  <w:num w:numId="9" w16cid:durableId="1412045885">
    <w:abstractNumId w:val="15"/>
  </w:num>
  <w:num w:numId="10" w16cid:durableId="467282886">
    <w:abstractNumId w:val="24"/>
  </w:num>
  <w:num w:numId="11" w16cid:durableId="876821235">
    <w:abstractNumId w:val="28"/>
  </w:num>
  <w:num w:numId="12" w16cid:durableId="368603844">
    <w:abstractNumId w:val="29"/>
  </w:num>
  <w:num w:numId="13" w16cid:durableId="992176759">
    <w:abstractNumId w:val="32"/>
  </w:num>
  <w:num w:numId="14" w16cid:durableId="1575317183">
    <w:abstractNumId w:val="8"/>
  </w:num>
  <w:num w:numId="15" w16cid:durableId="1641421518">
    <w:abstractNumId w:val="13"/>
  </w:num>
  <w:num w:numId="16" w16cid:durableId="8174978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44431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04142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97412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9248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95722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23381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2660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6844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02726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4531324">
    <w:abstractNumId w:val="20"/>
  </w:num>
  <w:num w:numId="27" w16cid:durableId="233703072">
    <w:abstractNumId w:val="19"/>
  </w:num>
  <w:num w:numId="28" w16cid:durableId="1989162137">
    <w:abstractNumId w:val="0"/>
  </w:num>
  <w:num w:numId="29" w16cid:durableId="1870021421">
    <w:abstractNumId w:val="30"/>
  </w:num>
  <w:num w:numId="30" w16cid:durableId="1600209923">
    <w:abstractNumId w:val="2"/>
  </w:num>
  <w:num w:numId="31" w16cid:durableId="1979530472">
    <w:abstractNumId w:val="7"/>
  </w:num>
  <w:num w:numId="32" w16cid:durableId="1129200397">
    <w:abstractNumId w:val="23"/>
  </w:num>
  <w:num w:numId="33" w16cid:durableId="920944588">
    <w:abstractNumId w:val="10"/>
  </w:num>
  <w:num w:numId="34" w16cid:durableId="1183283355">
    <w:abstractNumId w:val="4"/>
  </w:num>
  <w:num w:numId="35" w16cid:durableId="927927568">
    <w:abstractNumId w:val="34"/>
  </w:num>
  <w:num w:numId="36" w16cid:durableId="267743069">
    <w:abstractNumId w:val="1"/>
  </w:num>
  <w:num w:numId="37" w16cid:durableId="420183818">
    <w:abstractNumId w:val="33"/>
  </w:num>
  <w:num w:numId="38" w16cid:durableId="160939047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0025"/>
    <w:rsid w:val="00035B5F"/>
    <w:rsid w:val="000532A9"/>
    <w:rsid w:val="0006145D"/>
    <w:rsid w:val="0006238A"/>
    <w:rsid w:val="00066B28"/>
    <w:rsid w:val="00067DD4"/>
    <w:rsid w:val="00070B0F"/>
    <w:rsid w:val="00071882"/>
    <w:rsid w:val="00077244"/>
    <w:rsid w:val="00086BE3"/>
    <w:rsid w:val="000915CE"/>
    <w:rsid w:val="000A1ACD"/>
    <w:rsid w:val="000B1117"/>
    <w:rsid w:val="000B1A9C"/>
    <w:rsid w:val="000B79A5"/>
    <w:rsid w:val="000C0091"/>
    <w:rsid w:val="000E17A4"/>
    <w:rsid w:val="000E2907"/>
    <w:rsid w:val="000E2DD8"/>
    <w:rsid w:val="000F26F3"/>
    <w:rsid w:val="000F6F20"/>
    <w:rsid w:val="0010144A"/>
    <w:rsid w:val="00102B74"/>
    <w:rsid w:val="00103DA6"/>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390E"/>
    <w:rsid w:val="00195A1C"/>
    <w:rsid w:val="001979CD"/>
    <w:rsid w:val="001A363E"/>
    <w:rsid w:val="001A52E8"/>
    <w:rsid w:val="001A7D3D"/>
    <w:rsid w:val="001B0654"/>
    <w:rsid w:val="001B7226"/>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3940"/>
    <w:rsid w:val="00263D7C"/>
    <w:rsid w:val="00264838"/>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48E4"/>
    <w:rsid w:val="0030787D"/>
    <w:rsid w:val="00312AB5"/>
    <w:rsid w:val="003131B9"/>
    <w:rsid w:val="003161D9"/>
    <w:rsid w:val="00321584"/>
    <w:rsid w:val="00324829"/>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335"/>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187C"/>
    <w:rsid w:val="0046366A"/>
    <w:rsid w:val="00492AAF"/>
    <w:rsid w:val="00492CDB"/>
    <w:rsid w:val="004A07A9"/>
    <w:rsid w:val="004A153F"/>
    <w:rsid w:val="004A5514"/>
    <w:rsid w:val="004B3149"/>
    <w:rsid w:val="004B34F0"/>
    <w:rsid w:val="004B4972"/>
    <w:rsid w:val="004B70CB"/>
    <w:rsid w:val="004D4337"/>
    <w:rsid w:val="004D5925"/>
    <w:rsid w:val="004D6ED8"/>
    <w:rsid w:val="004E1FA3"/>
    <w:rsid w:val="004F0929"/>
    <w:rsid w:val="004F1132"/>
    <w:rsid w:val="005040B9"/>
    <w:rsid w:val="00510AA8"/>
    <w:rsid w:val="00513AAA"/>
    <w:rsid w:val="0052047D"/>
    <w:rsid w:val="00540338"/>
    <w:rsid w:val="005433E2"/>
    <w:rsid w:val="00564290"/>
    <w:rsid w:val="00571D9D"/>
    <w:rsid w:val="00581285"/>
    <w:rsid w:val="005842A4"/>
    <w:rsid w:val="00584C73"/>
    <w:rsid w:val="00585AFC"/>
    <w:rsid w:val="00590F4E"/>
    <w:rsid w:val="005954DD"/>
    <w:rsid w:val="005A01E6"/>
    <w:rsid w:val="005A05CF"/>
    <w:rsid w:val="005A266C"/>
    <w:rsid w:val="005A4EF0"/>
    <w:rsid w:val="005A524F"/>
    <w:rsid w:val="005B1E08"/>
    <w:rsid w:val="005B2B69"/>
    <w:rsid w:val="005B4EEE"/>
    <w:rsid w:val="005B539C"/>
    <w:rsid w:val="005C3B54"/>
    <w:rsid w:val="005C3DCF"/>
    <w:rsid w:val="005C7A8D"/>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64A2C"/>
    <w:rsid w:val="00671C61"/>
    <w:rsid w:val="006904A5"/>
    <w:rsid w:val="006A03BB"/>
    <w:rsid w:val="006B0175"/>
    <w:rsid w:val="006C4325"/>
    <w:rsid w:val="006D1E6F"/>
    <w:rsid w:val="006D2565"/>
    <w:rsid w:val="006E3B23"/>
    <w:rsid w:val="006E73B7"/>
    <w:rsid w:val="006E794D"/>
    <w:rsid w:val="006F7069"/>
    <w:rsid w:val="00700D23"/>
    <w:rsid w:val="0070435C"/>
    <w:rsid w:val="00704444"/>
    <w:rsid w:val="00723CB8"/>
    <w:rsid w:val="007268BB"/>
    <w:rsid w:val="0073395F"/>
    <w:rsid w:val="00742467"/>
    <w:rsid w:val="007424C3"/>
    <w:rsid w:val="007452F5"/>
    <w:rsid w:val="007465B9"/>
    <w:rsid w:val="00750E14"/>
    <w:rsid w:val="00757916"/>
    <w:rsid w:val="00761130"/>
    <w:rsid w:val="0077155C"/>
    <w:rsid w:val="00772922"/>
    <w:rsid w:val="007754E1"/>
    <w:rsid w:val="00775E70"/>
    <w:rsid w:val="00790958"/>
    <w:rsid w:val="00791C69"/>
    <w:rsid w:val="007A18E0"/>
    <w:rsid w:val="007A5BB3"/>
    <w:rsid w:val="007A5D54"/>
    <w:rsid w:val="007B0EFD"/>
    <w:rsid w:val="007C016F"/>
    <w:rsid w:val="007C119C"/>
    <w:rsid w:val="007C6F74"/>
    <w:rsid w:val="007D09AF"/>
    <w:rsid w:val="007D1F1E"/>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190A"/>
    <w:rsid w:val="00866389"/>
    <w:rsid w:val="00880653"/>
    <w:rsid w:val="00887565"/>
    <w:rsid w:val="0089069F"/>
    <w:rsid w:val="0089072C"/>
    <w:rsid w:val="00892B56"/>
    <w:rsid w:val="00897BE2"/>
    <w:rsid w:val="008B5AB2"/>
    <w:rsid w:val="008B7931"/>
    <w:rsid w:val="008C6985"/>
    <w:rsid w:val="008D1648"/>
    <w:rsid w:val="008D1D9F"/>
    <w:rsid w:val="008D3491"/>
    <w:rsid w:val="008E1ECB"/>
    <w:rsid w:val="008E4B4F"/>
    <w:rsid w:val="008E6B7F"/>
    <w:rsid w:val="008F0615"/>
    <w:rsid w:val="008F567C"/>
    <w:rsid w:val="008F5B98"/>
    <w:rsid w:val="0090057C"/>
    <w:rsid w:val="00902397"/>
    <w:rsid w:val="009146A1"/>
    <w:rsid w:val="0092059B"/>
    <w:rsid w:val="00924058"/>
    <w:rsid w:val="00927605"/>
    <w:rsid w:val="0095480F"/>
    <w:rsid w:val="009554E2"/>
    <w:rsid w:val="0096027C"/>
    <w:rsid w:val="00962557"/>
    <w:rsid w:val="00967AB7"/>
    <w:rsid w:val="00971185"/>
    <w:rsid w:val="00977C67"/>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5188"/>
    <w:rsid w:val="009E60AA"/>
    <w:rsid w:val="009F56A5"/>
    <w:rsid w:val="00A01D5A"/>
    <w:rsid w:val="00A02CC6"/>
    <w:rsid w:val="00A21FE7"/>
    <w:rsid w:val="00A31806"/>
    <w:rsid w:val="00A370EF"/>
    <w:rsid w:val="00A42EDF"/>
    <w:rsid w:val="00A4355B"/>
    <w:rsid w:val="00A445B3"/>
    <w:rsid w:val="00A5338F"/>
    <w:rsid w:val="00A576D6"/>
    <w:rsid w:val="00A57D81"/>
    <w:rsid w:val="00A637CD"/>
    <w:rsid w:val="00A64EE0"/>
    <w:rsid w:val="00A675CF"/>
    <w:rsid w:val="00A71C12"/>
    <w:rsid w:val="00A744BC"/>
    <w:rsid w:val="00A75E86"/>
    <w:rsid w:val="00A90480"/>
    <w:rsid w:val="00A95CE9"/>
    <w:rsid w:val="00A97568"/>
    <w:rsid w:val="00AA02B1"/>
    <w:rsid w:val="00AA519A"/>
    <w:rsid w:val="00AA5A28"/>
    <w:rsid w:val="00AB48A8"/>
    <w:rsid w:val="00AC5565"/>
    <w:rsid w:val="00AD44FA"/>
    <w:rsid w:val="00AD72D1"/>
    <w:rsid w:val="00AD775D"/>
    <w:rsid w:val="00AD7E1E"/>
    <w:rsid w:val="00AE19C0"/>
    <w:rsid w:val="00AE19F2"/>
    <w:rsid w:val="00AE5F21"/>
    <w:rsid w:val="00AF0F4D"/>
    <w:rsid w:val="00AF7A0D"/>
    <w:rsid w:val="00B042CD"/>
    <w:rsid w:val="00B05C91"/>
    <w:rsid w:val="00B07849"/>
    <w:rsid w:val="00B1189F"/>
    <w:rsid w:val="00B1268E"/>
    <w:rsid w:val="00B16650"/>
    <w:rsid w:val="00B25A67"/>
    <w:rsid w:val="00B25F8B"/>
    <w:rsid w:val="00B26D0E"/>
    <w:rsid w:val="00B32D1D"/>
    <w:rsid w:val="00B433CB"/>
    <w:rsid w:val="00B46725"/>
    <w:rsid w:val="00B51270"/>
    <w:rsid w:val="00B52B5E"/>
    <w:rsid w:val="00B53356"/>
    <w:rsid w:val="00B54A5C"/>
    <w:rsid w:val="00B57792"/>
    <w:rsid w:val="00B67340"/>
    <w:rsid w:val="00BA2516"/>
    <w:rsid w:val="00BB4EC7"/>
    <w:rsid w:val="00BC23B7"/>
    <w:rsid w:val="00BC29B5"/>
    <w:rsid w:val="00BC37EC"/>
    <w:rsid w:val="00BC5F14"/>
    <w:rsid w:val="00BC7E7D"/>
    <w:rsid w:val="00BD161C"/>
    <w:rsid w:val="00BD5BAB"/>
    <w:rsid w:val="00BE3A35"/>
    <w:rsid w:val="00BE6116"/>
    <w:rsid w:val="00BF383A"/>
    <w:rsid w:val="00C002A3"/>
    <w:rsid w:val="00C01446"/>
    <w:rsid w:val="00C035DF"/>
    <w:rsid w:val="00C177F9"/>
    <w:rsid w:val="00C20311"/>
    <w:rsid w:val="00C2690E"/>
    <w:rsid w:val="00C27DFE"/>
    <w:rsid w:val="00C3328D"/>
    <w:rsid w:val="00C35081"/>
    <w:rsid w:val="00C467DF"/>
    <w:rsid w:val="00C51094"/>
    <w:rsid w:val="00C525CE"/>
    <w:rsid w:val="00C60F70"/>
    <w:rsid w:val="00C70D29"/>
    <w:rsid w:val="00C71F34"/>
    <w:rsid w:val="00C77027"/>
    <w:rsid w:val="00C809F3"/>
    <w:rsid w:val="00C869F9"/>
    <w:rsid w:val="00C91894"/>
    <w:rsid w:val="00C91A5D"/>
    <w:rsid w:val="00CA1AF7"/>
    <w:rsid w:val="00CA52AE"/>
    <w:rsid w:val="00CB240A"/>
    <w:rsid w:val="00CC16A1"/>
    <w:rsid w:val="00CC5281"/>
    <w:rsid w:val="00CC6A20"/>
    <w:rsid w:val="00CD0068"/>
    <w:rsid w:val="00CD4B0F"/>
    <w:rsid w:val="00CD6250"/>
    <w:rsid w:val="00CE0EE8"/>
    <w:rsid w:val="00CE144E"/>
    <w:rsid w:val="00CE2853"/>
    <w:rsid w:val="00CE31EA"/>
    <w:rsid w:val="00CE4AE9"/>
    <w:rsid w:val="00CE66E5"/>
    <w:rsid w:val="00CF040D"/>
    <w:rsid w:val="00D05DCB"/>
    <w:rsid w:val="00D14516"/>
    <w:rsid w:val="00D3336E"/>
    <w:rsid w:val="00D34ADD"/>
    <w:rsid w:val="00D36FD2"/>
    <w:rsid w:val="00D6112D"/>
    <w:rsid w:val="00D62AF1"/>
    <w:rsid w:val="00D649D1"/>
    <w:rsid w:val="00D667D9"/>
    <w:rsid w:val="00D70F18"/>
    <w:rsid w:val="00D75A14"/>
    <w:rsid w:val="00D862FB"/>
    <w:rsid w:val="00D90A1B"/>
    <w:rsid w:val="00D93F4C"/>
    <w:rsid w:val="00DA070A"/>
    <w:rsid w:val="00DA54E6"/>
    <w:rsid w:val="00DA61B6"/>
    <w:rsid w:val="00DA7512"/>
    <w:rsid w:val="00DB5035"/>
    <w:rsid w:val="00DC0A0E"/>
    <w:rsid w:val="00DD2D69"/>
    <w:rsid w:val="00DF05BF"/>
    <w:rsid w:val="00DF15B9"/>
    <w:rsid w:val="00DF33A9"/>
    <w:rsid w:val="00DF4D41"/>
    <w:rsid w:val="00DF51F2"/>
    <w:rsid w:val="00DF5A6D"/>
    <w:rsid w:val="00DF6668"/>
    <w:rsid w:val="00DF6AC3"/>
    <w:rsid w:val="00E04052"/>
    <w:rsid w:val="00E11594"/>
    <w:rsid w:val="00E37CA6"/>
    <w:rsid w:val="00E37F88"/>
    <w:rsid w:val="00E43911"/>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2C5C"/>
    <w:rsid w:val="00EB3187"/>
    <w:rsid w:val="00EC2711"/>
    <w:rsid w:val="00EC2C6C"/>
    <w:rsid w:val="00EC6F02"/>
    <w:rsid w:val="00ED3801"/>
    <w:rsid w:val="00ED5F31"/>
    <w:rsid w:val="00EE23CF"/>
    <w:rsid w:val="00EE56B1"/>
    <w:rsid w:val="00EE7C4A"/>
    <w:rsid w:val="00EF42EC"/>
    <w:rsid w:val="00EF5029"/>
    <w:rsid w:val="00F021D5"/>
    <w:rsid w:val="00F02F90"/>
    <w:rsid w:val="00F0305D"/>
    <w:rsid w:val="00F141D6"/>
    <w:rsid w:val="00F14EDD"/>
    <w:rsid w:val="00F16E64"/>
    <w:rsid w:val="00F20927"/>
    <w:rsid w:val="00F23A66"/>
    <w:rsid w:val="00F2496F"/>
    <w:rsid w:val="00F27191"/>
    <w:rsid w:val="00F352A7"/>
    <w:rsid w:val="00F37DD3"/>
    <w:rsid w:val="00F474B8"/>
    <w:rsid w:val="00F5017F"/>
    <w:rsid w:val="00F56FA2"/>
    <w:rsid w:val="00F620A0"/>
    <w:rsid w:val="00F631E0"/>
    <w:rsid w:val="00F704E0"/>
    <w:rsid w:val="00F725C4"/>
    <w:rsid w:val="00F87EA7"/>
    <w:rsid w:val="00F92D91"/>
    <w:rsid w:val="00FB5079"/>
    <w:rsid w:val="00FC55F0"/>
    <w:rsid w:val="00FC5F1D"/>
    <w:rsid w:val="00FD498E"/>
    <w:rsid w:val="00FD599C"/>
    <w:rsid w:val="00FF0FD1"/>
    <w:rsid w:val="00FF4C28"/>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51677"/>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unhideWhenUsed/>
    <w:qFormat/>
    <w:rsid w:val="008663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7D1F1E"/>
    <w:rPr>
      <w:color w:val="605E5C"/>
      <w:shd w:val="clear" w:color="auto" w:fill="E1DFDD"/>
    </w:rPr>
  </w:style>
  <w:style w:type="character" w:customStyle="1" w:styleId="Heading3Char">
    <w:name w:val="Heading 3 Char"/>
    <w:basedOn w:val="DefaultParagraphFont"/>
    <w:link w:val="Heading3"/>
    <w:uiPriority w:val="9"/>
    <w:rsid w:val="0086638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6468589">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67460238">
      <w:bodyDiv w:val="1"/>
      <w:marLeft w:val="0"/>
      <w:marRight w:val="0"/>
      <w:marTop w:val="0"/>
      <w:marBottom w:val="0"/>
      <w:divBdr>
        <w:top w:val="none" w:sz="0" w:space="0" w:color="auto"/>
        <w:left w:val="none" w:sz="0" w:space="0" w:color="auto"/>
        <w:bottom w:val="none" w:sz="0" w:space="0" w:color="auto"/>
        <w:right w:val="none" w:sz="0" w:space="0" w:color="auto"/>
      </w:divBdr>
    </w:div>
    <w:div w:id="70739835">
      <w:bodyDiv w:val="1"/>
      <w:marLeft w:val="0"/>
      <w:marRight w:val="0"/>
      <w:marTop w:val="0"/>
      <w:marBottom w:val="0"/>
      <w:divBdr>
        <w:top w:val="none" w:sz="0" w:space="0" w:color="auto"/>
        <w:left w:val="none" w:sz="0" w:space="0" w:color="auto"/>
        <w:bottom w:val="none" w:sz="0" w:space="0" w:color="auto"/>
        <w:right w:val="none" w:sz="0" w:space="0" w:color="auto"/>
      </w:divBdr>
      <w:divsChild>
        <w:div w:id="416631134">
          <w:marLeft w:val="0"/>
          <w:marRight w:val="0"/>
          <w:marTop w:val="120"/>
          <w:marBottom w:val="120"/>
          <w:divBdr>
            <w:top w:val="none" w:sz="0" w:space="0" w:color="auto"/>
            <w:left w:val="none" w:sz="0" w:space="0" w:color="auto"/>
            <w:bottom w:val="none" w:sz="0" w:space="0" w:color="auto"/>
            <w:right w:val="none" w:sz="0" w:space="0" w:color="auto"/>
          </w:divBdr>
        </w:div>
        <w:div w:id="1191187429">
          <w:marLeft w:val="0"/>
          <w:marRight w:val="0"/>
          <w:marTop w:val="120"/>
          <w:marBottom w:val="120"/>
          <w:divBdr>
            <w:top w:val="none" w:sz="0" w:space="0" w:color="auto"/>
            <w:left w:val="none" w:sz="0" w:space="0" w:color="auto"/>
            <w:bottom w:val="none" w:sz="0" w:space="0" w:color="auto"/>
            <w:right w:val="none" w:sz="0" w:space="0" w:color="auto"/>
          </w:divBdr>
        </w:div>
        <w:div w:id="942499850">
          <w:marLeft w:val="0"/>
          <w:marRight w:val="0"/>
          <w:marTop w:val="120"/>
          <w:marBottom w:val="120"/>
          <w:divBdr>
            <w:top w:val="none" w:sz="0" w:space="0" w:color="auto"/>
            <w:left w:val="none" w:sz="0" w:space="0" w:color="auto"/>
            <w:bottom w:val="none" w:sz="0" w:space="0" w:color="auto"/>
            <w:right w:val="none" w:sz="0" w:space="0" w:color="auto"/>
          </w:divBdr>
        </w:div>
        <w:div w:id="2026318982">
          <w:marLeft w:val="0"/>
          <w:marRight w:val="0"/>
          <w:marTop w:val="120"/>
          <w:marBottom w:val="120"/>
          <w:divBdr>
            <w:top w:val="none" w:sz="0" w:space="0" w:color="auto"/>
            <w:left w:val="none" w:sz="0" w:space="0" w:color="auto"/>
            <w:bottom w:val="none" w:sz="0" w:space="0" w:color="auto"/>
            <w:right w:val="none" w:sz="0" w:space="0" w:color="auto"/>
          </w:divBdr>
        </w:div>
        <w:div w:id="328675324">
          <w:marLeft w:val="0"/>
          <w:marRight w:val="0"/>
          <w:marTop w:val="120"/>
          <w:marBottom w:val="120"/>
          <w:divBdr>
            <w:top w:val="none" w:sz="0" w:space="0" w:color="auto"/>
            <w:left w:val="none" w:sz="0" w:space="0" w:color="auto"/>
            <w:bottom w:val="none" w:sz="0" w:space="0" w:color="auto"/>
            <w:right w:val="none" w:sz="0" w:space="0" w:color="auto"/>
          </w:divBdr>
        </w:div>
        <w:div w:id="2018732123">
          <w:marLeft w:val="0"/>
          <w:marRight w:val="0"/>
          <w:marTop w:val="120"/>
          <w:marBottom w:val="120"/>
          <w:divBdr>
            <w:top w:val="none" w:sz="0" w:space="0" w:color="auto"/>
            <w:left w:val="none" w:sz="0" w:space="0" w:color="auto"/>
            <w:bottom w:val="none" w:sz="0" w:space="0" w:color="auto"/>
            <w:right w:val="none" w:sz="0" w:space="0" w:color="auto"/>
          </w:divBdr>
        </w:div>
        <w:div w:id="480662673">
          <w:marLeft w:val="0"/>
          <w:marRight w:val="0"/>
          <w:marTop w:val="120"/>
          <w:marBottom w:val="120"/>
          <w:divBdr>
            <w:top w:val="none" w:sz="0" w:space="0" w:color="auto"/>
            <w:left w:val="none" w:sz="0" w:space="0" w:color="auto"/>
            <w:bottom w:val="none" w:sz="0" w:space="0" w:color="auto"/>
            <w:right w:val="none" w:sz="0" w:space="0" w:color="auto"/>
          </w:divBdr>
        </w:div>
        <w:div w:id="1882283670">
          <w:marLeft w:val="0"/>
          <w:marRight w:val="0"/>
          <w:marTop w:val="120"/>
          <w:marBottom w:val="120"/>
          <w:divBdr>
            <w:top w:val="none" w:sz="0" w:space="0" w:color="auto"/>
            <w:left w:val="none" w:sz="0" w:space="0" w:color="auto"/>
            <w:bottom w:val="none" w:sz="0" w:space="0" w:color="auto"/>
            <w:right w:val="none" w:sz="0" w:space="0" w:color="auto"/>
          </w:divBdr>
        </w:div>
        <w:div w:id="1305430280">
          <w:marLeft w:val="0"/>
          <w:marRight w:val="0"/>
          <w:marTop w:val="120"/>
          <w:marBottom w:val="120"/>
          <w:divBdr>
            <w:top w:val="none" w:sz="0" w:space="0" w:color="auto"/>
            <w:left w:val="none" w:sz="0" w:space="0" w:color="auto"/>
            <w:bottom w:val="none" w:sz="0" w:space="0" w:color="auto"/>
            <w:right w:val="none" w:sz="0" w:space="0" w:color="auto"/>
          </w:divBdr>
        </w:div>
        <w:div w:id="1526285302">
          <w:marLeft w:val="0"/>
          <w:marRight w:val="0"/>
          <w:marTop w:val="120"/>
          <w:marBottom w:val="120"/>
          <w:divBdr>
            <w:top w:val="none" w:sz="0" w:space="0" w:color="auto"/>
            <w:left w:val="none" w:sz="0" w:space="0" w:color="auto"/>
            <w:bottom w:val="none" w:sz="0" w:space="0" w:color="auto"/>
            <w:right w:val="none" w:sz="0" w:space="0" w:color="auto"/>
          </w:divBdr>
        </w:div>
        <w:div w:id="1583638579">
          <w:marLeft w:val="0"/>
          <w:marRight w:val="0"/>
          <w:marTop w:val="120"/>
          <w:marBottom w:val="120"/>
          <w:divBdr>
            <w:top w:val="none" w:sz="0" w:space="0" w:color="auto"/>
            <w:left w:val="none" w:sz="0" w:space="0" w:color="auto"/>
            <w:bottom w:val="none" w:sz="0" w:space="0" w:color="auto"/>
            <w:right w:val="none" w:sz="0" w:space="0" w:color="auto"/>
          </w:divBdr>
        </w:div>
        <w:div w:id="92559670">
          <w:marLeft w:val="0"/>
          <w:marRight w:val="0"/>
          <w:marTop w:val="120"/>
          <w:marBottom w:val="120"/>
          <w:divBdr>
            <w:top w:val="none" w:sz="0" w:space="0" w:color="auto"/>
            <w:left w:val="none" w:sz="0" w:space="0" w:color="auto"/>
            <w:bottom w:val="none" w:sz="0" w:space="0" w:color="auto"/>
            <w:right w:val="none" w:sz="0" w:space="0" w:color="auto"/>
          </w:divBdr>
        </w:div>
        <w:div w:id="137889868">
          <w:marLeft w:val="0"/>
          <w:marRight w:val="0"/>
          <w:marTop w:val="120"/>
          <w:marBottom w:val="120"/>
          <w:divBdr>
            <w:top w:val="none" w:sz="0" w:space="0" w:color="auto"/>
            <w:left w:val="none" w:sz="0" w:space="0" w:color="auto"/>
            <w:bottom w:val="none" w:sz="0" w:space="0" w:color="auto"/>
            <w:right w:val="none" w:sz="0" w:space="0" w:color="auto"/>
          </w:divBdr>
        </w:div>
        <w:div w:id="1250771579">
          <w:marLeft w:val="0"/>
          <w:marRight w:val="0"/>
          <w:marTop w:val="120"/>
          <w:marBottom w:val="120"/>
          <w:divBdr>
            <w:top w:val="none" w:sz="0" w:space="0" w:color="auto"/>
            <w:left w:val="none" w:sz="0" w:space="0" w:color="auto"/>
            <w:bottom w:val="none" w:sz="0" w:space="0" w:color="auto"/>
            <w:right w:val="none" w:sz="0" w:space="0" w:color="auto"/>
          </w:divBdr>
        </w:div>
        <w:div w:id="381945567">
          <w:marLeft w:val="0"/>
          <w:marRight w:val="0"/>
          <w:marTop w:val="120"/>
          <w:marBottom w:val="120"/>
          <w:divBdr>
            <w:top w:val="none" w:sz="0" w:space="0" w:color="auto"/>
            <w:left w:val="none" w:sz="0" w:space="0" w:color="auto"/>
            <w:bottom w:val="none" w:sz="0" w:space="0" w:color="auto"/>
            <w:right w:val="none" w:sz="0" w:space="0" w:color="auto"/>
          </w:divBdr>
        </w:div>
        <w:div w:id="812986211">
          <w:marLeft w:val="0"/>
          <w:marRight w:val="0"/>
          <w:marTop w:val="120"/>
          <w:marBottom w:val="120"/>
          <w:divBdr>
            <w:top w:val="none" w:sz="0" w:space="0" w:color="auto"/>
            <w:left w:val="none" w:sz="0" w:space="0" w:color="auto"/>
            <w:bottom w:val="none" w:sz="0" w:space="0" w:color="auto"/>
            <w:right w:val="none" w:sz="0" w:space="0" w:color="auto"/>
          </w:divBdr>
        </w:div>
        <w:div w:id="198862972">
          <w:marLeft w:val="0"/>
          <w:marRight w:val="0"/>
          <w:marTop w:val="120"/>
          <w:marBottom w:val="120"/>
          <w:divBdr>
            <w:top w:val="none" w:sz="0" w:space="0" w:color="auto"/>
            <w:left w:val="none" w:sz="0" w:space="0" w:color="auto"/>
            <w:bottom w:val="none" w:sz="0" w:space="0" w:color="auto"/>
            <w:right w:val="none" w:sz="0" w:space="0" w:color="auto"/>
          </w:divBdr>
        </w:div>
        <w:div w:id="2131238870">
          <w:marLeft w:val="0"/>
          <w:marRight w:val="0"/>
          <w:marTop w:val="120"/>
          <w:marBottom w:val="120"/>
          <w:divBdr>
            <w:top w:val="none" w:sz="0" w:space="0" w:color="auto"/>
            <w:left w:val="none" w:sz="0" w:space="0" w:color="auto"/>
            <w:bottom w:val="none" w:sz="0" w:space="0" w:color="auto"/>
            <w:right w:val="none" w:sz="0" w:space="0" w:color="auto"/>
          </w:divBdr>
        </w:div>
        <w:div w:id="1947617631">
          <w:marLeft w:val="0"/>
          <w:marRight w:val="0"/>
          <w:marTop w:val="120"/>
          <w:marBottom w:val="120"/>
          <w:divBdr>
            <w:top w:val="none" w:sz="0" w:space="0" w:color="auto"/>
            <w:left w:val="none" w:sz="0" w:space="0" w:color="auto"/>
            <w:bottom w:val="none" w:sz="0" w:space="0" w:color="auto"/>
            <w:right w:val="none" w:sz="0" w:space="0" w:color="auto"/>
          </w:divBdr>
        </w:div>
        <w:div w:id="1514150020">
          <w:marLeft w:val="0"/>
          <w:marRight w:val="0"/>
          <w:marTop w:val="120"/>
          <w:marBottom w:val="120"/>
          <w:divBdr>
            <w:top w:val="none" w:sz="0" w:space="0" w:color="auto"/>
            <w:left w:val="none" w:sz="0" w:space="0" w:color="auto"/>
            <w:bottom w:val="none" w:sz="0" w:space="0" w:color="auto"/>
            <w:right w:val="none" w:sz="0" w:space="0" w:color="auto"/>
          </w:divBdr>
        </w:div>
        <w:div w:id="165361305">
          <w:marLeft w:val="0"/>
          <w:marRight w:val="0"/>
          <w:marTop w:val="120"/>
          <w:marBottom w:val="120"/>
          <w:divBdr>
            <w:top w:val="none" w:sz="0" w:space="0" w:color="auto"/>
            <w:left w:val="none" w:sz="0" w:space="0" w:color="auto"/>
            <w:bottom w:val="none" w:sz="0" w:space="0" w:color="auto"/>
            <w:right w:val="none" w:sz="0" w:space="0" w:color="auto"/>
          </w:divBdr>
        </w:div>
        <w:div w:id="492335892">
          <w:marLeft w:val="0"/>
          <w:marRight w:val="0"/>
          <w:marTop w:val="120"/>
          <w:marBottom w:val="120"/>
          <w:divBdr>
            <w:top w:val="none" w:sz="0" w:space="0" w:color="auto"/>
            <w:left w:val="none" w:sz="0" w:space="0" w:color="auto"/>
            <w:bottom w:val="none" w:sz="0" w:space="0" w:color="auto"/>
            <w:right w:val="none" w:sz="0" w:space="0" w:color="auto"/>
          </w:divBdr>
        </w:div>
        <w:div w:id="2039549482">
          <w:marLeft w:val="0"/>
          <w:marRight w:val="0"/>
          <w:marTop w:val="120"/>
          <w:marBottom w:val="120"/>
          <w:divBdr>
            <w:top w:val="none" w:sz="0" w:space="0" w:color="auto"/>
            <w:left w:val="none" w:sz="0" w:space="0" w:color="auto"/>
            <w:bottom w:val="none" w:sz="0" w:space="0" w:color="auto"/>
            <w:right w:val="none" w:sz="0" w:space="0" w:color="auto"/>
          </w:divBdr>
        </w:div>
        <w:div w:id="1667322125">
          <w:marLeft w:val="0"/>
          <w:marRight w:val="0"/>
          <w:marTop w:val="120"/>
          <w:marBottom w:val="120"/>
          <w:divBdr>
            <w:top w:val="none" w:sz="0" w:space="0" w:color="auto"/>
            <w:left w:val="none" w:sz="0" w:space="0" w:color="auto"/>
            <w:bottom w:val="none" w:sz="0" w:space="0" w:color="auto"/>
            <w:right w:val="none" w:sz="0" w:space="0" w:color="auto"/>
          </w:divBdr>
        </w:div>
      </w:divsChild>
    </w:div>
    <w:div w:id="144515592">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2614808">
      <w:bodyDiv w:val="1"/>
      <w:marLeft w:val="0"/>
      <w:marRight w:val="0"/>
      <w:marTop w:val="0"/>
      <w:marBottom w:val="0"/>
      <w:divBdr>
        <w:top w:val="none" w:sz="0" w:space="0" w:color="auto"/>
        <w:left w:val="none" w:sz="0" w:space="0" w:color="auto"/>
        <w:bottom w:val="none" w:sz="0" w:space="0" w:color="auto"/>
        <w:right w:val="none" w:sz="0" w:space="0" w:color="auto"/>
      </w:divBdr>
    </w:div>
    <w:div w:id="279410627">
      <w:bodyDiv w:val="1"/>
      <w:marLeft w:val="0"/>
      <w:marRight w:val="0"/>
      <w:marTop w:val="0"/>
      <w:marBottom w:val="0"/>
      <w:divBdr>
        <w:top w:val="none" w:sz="0" w:space="0" w:color="auto"/>
        <w:left w:val="none" w:sz="0" w:space="0" w:color="auto"/>
        <w:bottom w:val="none" w:sz="0" w:space="0" w:color="auto"/>
        <w:right w:val="none" w:sz="0" w:space="0" w:color="auto"/>
      </w:divBdr>
    </w:div>
    <w:div w:id="302736436">
      <w:bodyDiv w:val="1"/>
      <w:marLeft w:val="0"/>
      <w:marRight w:val="0"/>
      <w:marTop w:val="0"/>
      <w:marBottom w:val="0"/>
      <w:divBdr>
        <w:top w:val="none" w:sz="0" w:space="0" w:color="auto"/>
        <w:left w:val="none" w:sz="0" w:space="0" w:color="auto"/>
        <w:bottom w:val="none" w:sz="0" w:space="0" w:color="auto"/>
        <w:right w:val="none" w:sz="0" w:space="0" w:color="auto"/>
      </w:divBdr>
      <w:divsChild>
        <w:div w:id="871958747">
          <w:marLeft w:val="0"/>
          <w:marRight w:val="0"/>
          <w:marTop w:val="120"/>
          <w:marBottom w:val="120"/>
          <w:divBdr>
            <w:top w:val="none" w:sz="0" w:space="0" w:color="auto"/>
            <w:left w:val="none" w:sz="0" w:space="0" w:color="auto"/>
            <w:bottom w:val="none" w:sz="0" w:space="0" w:color="auto"/>
            <w:right w:val="none" w:sz="0" w:space="0" w:color="auto"/>
          </w:divBdr>
        </w:div>
        <w:div w:id="1040663557">
          <w:marLeft w:val="0"/>
          <w:marRight w:val="0"/>
          <w:marTop w:val="120"/>
          <w:marBottom w:val="120"/>
          <w:divBdr>
            <w:top w:val="none" w:sz="0" w:space="0" w:color="auto"/>
            <w:left w:val="none" w:sz="0" w:space="0" w:color="auto"/>
            <w:bottom w:val="none" w:sz="0" w:space="0" w:color="auto"/>
            <w:right w:val="none" w:sz="0" w:space="0" w:color="auto"/>
          </w:divBdr>
        </w:div>
      </w:divsChild>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3137390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70032693">
      <w:bodyDiv w:val="1"/>
      <w:marLeft w:val="0"/>
      <w:marRight w:val="0"/>
      <w:marTop w:val="0"/>
      <w:marBottom w:val="0"/>
      <w:divBdr>
        <w:top w:val="none" w:sz="0" w:space="0" w:color="auto"/>
        <w:left w:val="none" w:sz="0" w:space="0" w:color="auto"/>
        <w:bottom w:val="none" w:sz="0" w:space="0" w:color="auto"/>
        <w:right w:val="none" w:sz="0" w:space="0" w:color="auto"/>
      </w:divBdr>
    </w:div>
    <w:div w:id="380831191">
      <w:bodyDiv w:val="1"/>
      <w:marLeft w:val="0"/>
      <w:marRight w:val="0"/>
      <w:marTop w:val="0"/>
      <w:marBottom w:val="0"/>
      <w:divBdr>
        <w:top w:val="none" w:sz="0" w:space="0" w:color="auto"/>
        <w:left w:val="none" w:sz="0" w:space="0" w:color="auto"/>
        <w:bottom w:val="none" w:sz="0" w:space="0" w:color="auto"/>
        <w:right w:val="none" w:sz="0" w:space="0" w:color="auto"/>
      </w:divBdr>
    </w:div>
    <w:div w:id="386732389">
      <w:bodyDiv w:val="1"/>
      <w:marLeft w:val="0"/>
      <w:marRight w:val="0"/>
      <w:marTop w:val="0"/>
      <w:marBottom w:val="0"/>
      <w:divBdr>
        <w:top w:val="none" w:sz="0" w:space="0" w:color="auto"/>
        <w:left w:val="none" w:sz="0" w:space="0" w:color="auto"/>
        <w:bottom w:val="none" w:sz="0" w:space="0" w:color="auto"/>
        <w:right w:val="none" w:sz="0" w:space="0" w:color="auto"/>
      </w:divBdr>
    </w:div>
    <w:div w:id="395129460">
      <w:bodyDiv w:val="1"/>
      <w:marLeft w:val="0"/>
      <w:marRight w:val="0"/>
      <w:marTop w:val="0"/>
      <w:marBottom w:val="0"/>
      <w:divBdr>
        <w:top w:val="none" w:sz="0" w:space="0" w:color="auto"/>
        <w:left w:val="none" w:sz="0" w:space="0" w:color="auto"/>
        <w:bottom w:val="none" w:sz="0" w:space="0" w:color="auto"/>
        <w:right w:val="none" w:sz="0" w:space="0" w:color="auto"/>
      </w:divBdr>
    </w:div>
    <w:div w:id="452677318">
      <w:bodyDiv w:val="1"/>
      <w:marLeft w:val="0"/>
      <w:marRight w:val="0"/>
      <w:marTop w:val="0"/>
      <w:marBottom w:val="0"/>
      <w:divBdr>
        <w:top w:val="none" w:sz="0" w:space="0" w:color="auto"/>
        <w:left w:val="none" w:sz="0" w:space="0" w:color="auto"/>
        <w:bottom w:val="none" w:sz="0" w:space="0" w:color="auto"/>
        <w:right w:val="none" w:sz="0" w:space="0" w:color="auto"/>
      </w:divBdr>
      <w:divsChild>
        <w:div w:id="1914729282">
          <w:marLeft w:val="0"/>
          <w:marRight w:val="0"/>
          <w:marTop w:val="120"/>
          <w:marBottom w:val="120"/>
          <w:divBdr>
            <w:top w:val="none" w:sz="0" w:space="0" w:color="auto"/>
            <w:left w:val="none" w:sz="0" w:space="0" w:color="auto"/>
            <w:bottom w:val="none" w:sz="0" w:space="0" w:color="auto"/>
            <w:right w:val="none" w:sz="0" w:space="0" w:color="auto"/>
          </w:divBdr>
        </w:div>
        <w:div w:id="1346974997">
          <w:marLeft w:val="0"/>
          <w:marRight w:val="0"/>
          <w:marTop w:val="120"/>
          <w:marBottom w:val="120"/>
          <w:divBdr>
            <w:top w:val="none" w:sz="0" w:space="0" w:color="auto"/>
            <w:left w:val="none" w:sz="0" w:space="0" w:color="auto"/>
            <w:bottom w:val="none" w:sz="0" w:space="0" w:color="auto"/>
            <w:right w:val="none" w:sz="0" w:space="0" w:color="auto"/>
          </w:divBdr>
        </w:div>
        <w:div w:id="190146640">
          <w:marLeft w:val="0"/>
          <w:marRight w:val="0"/>
          <w:marTop w:val="120"/>
          <w:marBottom w:val="120"/>
          <w:divBdr>
            <w:top w:val="none" w:sz="0" w:space="0" w:color="auto"/>
            <w:left w:val="none" w:sz="0" w:space="0" w:color="auto"/>
            <w:bottom w:val="none" w:sz="0" w:space="0" w:color="auto"/>
            <w:right w:val="none" w:sz="0" w:space="0" w:color="auto"/>
          </w:divBdr>
        </w:div>
        <w:div w:id="1787113575">
          <w:marLeft w:val="0"/>
          <w:marRight w:val="0"/>
          <w:marTop w:val="120"/>
          <w:marBottom w:val="120"/>
          <w:divBdr>
            <w:top w:val="none" w:sz="0" w:space="0" w:color="auto"/>
            <w:left w:val="none" w:sz="0" w:space="0" w:color="auto"/>
            <w:bottom w:val="none" w:sz="0" w:space="0" w:color="auto"/>
            <w:right w:val="none" w:sz="0" w:space="0" w:color="auto"/>
          </w:divBdr>
        </w:div>
        <w:div w:id="2067531721">
          <w:marLeft w:val="0"/>
          <w:marRight w:val="0"/>
          <w:marTop w:val="120"/>
          <w:marBottom w:val="120"/>
          <w:divBdr>
            <w:top w:val="none" w:sz="0" w:space="0" w:color="auto"/>
            <w:left w:val="none" w:sz="0" w:space="0" w:color="auto"/>
            <w:bottom w:val="none" w:sz="0" w:space="0" w:color="auto"/>
            <w:right w:val="none" w:sz="0" w:space="0" w:color="auto"/>
          </w:divBdr>
        </w:div>
        <w:div w:id="718745621">
          <w:marLeft w:val="0"/>
          <w:marRight w:val="0"/>
          <w:marTop w:val="120"/>
          <w:marBottom w:val="120"/>
          <w:divBdr>
            <w:top w:val="none" w:sz="0" w:space="0" w:color="auto"/>
            <w:left w:val="none" w:sz="0" w:space="0" w:color="auto"/>
            <w:bottom w:val="none" w:sz="0" w:space="0" w:color="auto"/>
            <w:right w:val="none" w:sz="0" w:space="0" w:color="auto"/>
          </w:divBdr>
        </w:div>
        <w:div w:id="790973820">
          <w:marLeft w:val="0"/>
          <w:marRight w:val="0"/>
          <w:marTop w:val="120"/>
          <w:marBottom w:val="120"/>
          <w:divBdr>
            <w:top w:val="none" w:sz="0" w:space="0" w:color="auto"/>
            <w:left w:val="none" w:sz="0" w:space="0" w:color="auto"/>
            <w:bottom w:val="none" w:sz="0" w:space="0" w:color="auto"/>
            <w:right w:val="none" w:sz="0" w:space="0" w:color="auto"/>
          </w:divBdr>
        </w:div>
        <w:div w:id="869345332">
          <w:marLeft w:val="0"/>
          <w:marRight w:val="0"/>
          <w:marTop w:val="120"/>
          <w:marBottom w:val="120"/>
          <w:divBdr>
            <w:top w:val="none" w:sz="0" w:space="0" w:color="auto"/>
            <w:left w:val="none" w:sz="0" w:space="0" w:color="auto"/>
            <w:bottom w:val="none" w:sz="0" w:space="0" w:color="auto"/>
            <w:right w:val="none" w:sz="0" w:space="0" w:color="auto"/>
          </w:divBdr>
        </w:div>
        <w:div w:id="1929386440">
          <w:marLeft w:val="0"/>
          <w:marRight w:val="0"/>
          <w:marTop w:val="120"/>
          <w:marBottom w:val="120"/>
          <w:divBdr>
            <w:top w:val="none" w:sz="0" w:space="0" w:color="auto"/>
            <w:left w:val="none" w:sz="0" w:space="0" w:color="auto"/>
            <w:bottom w:val="none" w:sz="0" w:space="0" w:color="auto"/>
            <w:right w:val="none" w:sz="0" w:space="0" w:color="auto"/>
          </w:divBdr>
        </w:div>
        <w:div w:id="484472064">
          <w:marLeft w:val="0"/>
          <w:marRight w:val="0"/>
          <w:marTop w:val="120"/>
          <w:marBottom w:val="120"/>
          <w:divBdr>
            <w:top w:val="none" w:sz="0" w:space="0" w:color="auto"/>
            <w:left w:val="none" w:sz="0" w:space="0" w:color="auto"/>
            <w:bottom w:val="none" w:sz="0" w:space="0" w:color="auto"/>
            <w:right w:val="none" w:sz="0" w:space="0" w:color="auto"/>
          </w:divBdr>
        </w:div>
        <w:div w:id="1028600121">
          <w:marLeft w:val="0"/>
          <w:marRight w:val="0"/>
          <w:marTop w:val="120"/>
          <w:marBottom w:val="120"/>
          <w:divBdr>
            <w:top w:val="none" w:sz="0" w:space="0" w:color="auto"/>
            <w:left w:val="none" w:sz="0" w:space="0" w:color="auto"/>
            <w:bottom w:val="none" w:sz="0" w:space="0" w:color="auto"/>
            <w:right w:val="none" w:sz="0" w:space="0" w:color="auto"/>
          </w:divBdr>
        </w:div>
        <w:div w:id="1750227496">
          <w:marLeft w:val="0"/>
          <w:marRight w:val="0"/>
          <w:marTop w:val="120"/>
          <w:marBottom w:val="120"/>
          <w:divBdr>
            <w:top w:val="none" w:sz="0" w:space="0" w:color="auto"/>
            <w:left w:val="none" w:sz="0" w:space="0" w:color="auto"/>
            <w:bottom w:val="none" w:sz="0" w:space="0" w:color="auto"/>
            <w:right w:val="none" w:sz="0" w:space="0" w:color="auto"/>
          </w:divBdr>
        </w:div>
        <w:div w:id="1144814027">
          <w:marLeft w:val="0"/>
          <w:marRight w:val="0"/>
          <w:marTop w:val="120"/>
          <w:marBottom w:val="120"/>
          <w:divBdr>
            <w:top w:val="none" w:sz="0" w:space="0" w:color="auto"/>
            <w:left w:val="none" w:sz="0" w:space="0" w:color="auto"/>
            <w:bottom w:val="none" w:sz="0" w:space="0" w:color="auto"/>
            <w:right w:val="none" w:sz="0" w:space="0" w:color="auto"/>
          </w:divBdr>
        </w:div>
        <w:div w:id="130834257">
          <w:marLeft w:val="0"/>
          <w:marRight w:val="0"/>
          <w:marTop w:val="120"/>
          <w:marBottom w:val="120"/>
          <w:divBdr>
            <w:top w:val="none" w:sz="0" w:space="0" w:color="auto"/>
            <w:left w:val="none" w:sz="0" w:space="0" w:color="auto"/>
            <w:bottom w:val="none" w:sz="0" w:space="0" w:color="auto"/>
            <w:right w:val="none" w:sz="0" w:space="0" w:color="auto"/>
          </w:divBdr>
        </w:div>
        <w:div w:id="1399983672">
          <w:marLeft w:val="0"/>
          <w:marRight w:val="0"/>
          <w:marTop w:val="120"/>
          <w:marBottom w:val="120"/>
          <w:divBdr>
            <w:top w:val="none" w:sz="0" w:space="0" w:color="auto"/>
            <w:left w:val="none" w:sz="0" w:space="0" w:color="auto"/>
            <w:bottom w:val="none" w:sz="0" w:space="0" w:color="auto"/>
            <w:right w:val="none" w:sz="0" w:space="0" w:color="auto"/>
          </w:divBdr>
        </w:div>
        <w:div w:id="1988973266">
          <w:marLeft w:val="0"/>
          <w:marRight w:val="0"/>
          <w:marTop w:val="120"/>
          <w:marBottom w:val="120"/>
          <w:divBdr>
            <w:top w:val="none" w:sz="0" w:space="0" w:color="auto"/>
            <w:left w:val="none" w:sz="0" w:space="0" w:color="auto"/>
            <w:bottom w:val="none" w:sz="0" w:space="0" w:color="auto"/>
            <w:right w:val="none" w:sz="0" w:space="0" w:color="auto"/>
          </w:divBdr>
        </w:div>
        <w:div w:id="1503424093">
          <w:marLeft w:val="0"/>
          <w:marRight w:val="0"/>
          <w:marTop w:val="120"/>
          <w:marBottom w:val="120"/>
          <w:divBdr>
            <w:top w:val="none" w:sz="0" w:space="0" w:color="auto"/>
            <w:left w:val="none" w:sz="0" w:space="0" w:color="auto"/>
            <w:bottom w:val="none" w:sz="0" w:space="0" w:color="auto"/>
            <w:right w:val="none" w:sz="0" w:space="0" w:color="auto"/>
          </w:divBdr>
        </w:div>
        <w:div w:id="403257709">
          <w:marLeft w:val="0"/>
          <w:marRight w:val="0"/>
          <w:marTop w:val="120"/>
          <w:marBottom w:val="120"/>
          <w:divBdr>
            <w:top w:val="none" w:sz="0" w:space="0" w:color="auto"/>
            <w:left w:val="none" w:sz="0" w:space="0" w:color="auto"/>
            <w:bottom w:val="none" w:sz="0" w:space="0" w:color="auto"/>
            <w:right w:val="none" w:sz="0" w:space="0" w:color="auto"/>
          </w:divBdr>
        </w:div>
        <w:div w:id="687833079">
          <w:marLeft w:val="0"/>
          <w:marRight w:val="0"/>
          <w:marTop w:val="120"/>
          <w:marBottom w:val="120"/>
          <w:divBdr>
            <w:top w:val="none" w:sz="0" w:space="0" w:color="auto"/>
            <w:left w:val="none" w:sz="0" w:space="0" w:color="auto"/>
            <w:bottom w:val="none" w:sz="0" w:space="0" w:color="auto"/>
            <w:right w:val="none" w:sz="0" w:space="0" w:color="auto"/>
          </w:divBdr>
        </w:div>
        <w:div w:id="1481775383">
          <w:marLeft w:val="0"/>
          <w:marRight w:val="0"/>
          <w:marTop w:val="120"/>
          <w:marBottom w:val="120"/>
          <w:divBdr>
            <w:top w:val="none" w:sz="0" w:space="0" w:color="auto"/>
            <w:left w:val="none" w:sz="0" w:space="0" w:color="auto"/>
            <w:bottom w:val="none" w:sz="0" w:space="0" w:color="auto"/>
            <w:right w:val="none" w:sz="0" w:space="0" w:color="auto"/>
          </w:divBdr>
        </w:div>
        <w:div w:id="277874087">
          <w:marLeft w:val="0"/>
          <w:marRight w:val="0"/>
          <w:marTop w:val="120"/>
          <w:marBottom w:val="120"/>
          <w:divBdr>
            <w:top w:val="none" w:sz="0" w:space="0" w:color="auto"/>
            <w:left w:val="none" w:sz="0" w:space="0" w:color="auto"/>
            <w:bottom w:val="none" w:sz="0" w:space="0" w:color="auto"/>
            <w:right w:val="none" w:sz="0" w:space="0" w:color="auto"/>
          </w:divBdr>
        </w:div>
        <w:div w:id="1796871014">
          <w:marLeft w:val="0"/>
          <w:marRight w:val="0"/>
          <w:marTop w:val="120"/>
          <w:marBottom w:val="120"/>
          <w:divBdr>
            <w:top w:val="none" w:sz="0" w:space="0" w:color="auto"/>
            <w:left w:val="none" w:sz="0" w:space="0" w:color="auto"/>
            <w:bottom w:val="none" w:sz="0" w:space="0" w:color="auto"/>
            <w:right w:val="none" w:sz="0" w:space="0" w:color="auto"/>
          </w:divBdr>
        </w:div>
        <w:div w:id="1159417404">
          <w:marLeft w:val="0"/>
          <w:marRight w:val="0"/>
          <w:marTop w:val="120"/>
          <w:marBottom w:val="120"/>
          <w:divBdr>
            <w:top w:val="none" w:sz="0" w:space="0" w:color="auto"/>
            <w:left w:val="none" w:sz="0" w:space="0" w:color="auto"/>
            <w:bottom w:val="none" w:sz="0" w:space="0" w:color="auto"/>
            <w:right w:val="none" w:sz="0" w:space="0" w:color="auto"/>
          </w:divBdr>
        </w:div>
        <w:div w:id="2010869211">
          <w:marLeft w:val="0"/>
          <w:marRight w:val="0"/>
          <w:marTop w:val="120"/>
          <w:marBottom w:val="120"/>
          <w:divBdr>
            <w:top w:val="none" w:sz="0" w:space="0" w:color="auto"/>
            <w:left w:val="none" w:sz="0" w:space="0" w:color="auto"/>
            <w:bottom w:val="none" w:sz="0" w:space="0" w:color="auto"/>
            <w:right w:val="none" w:sz="0" w:space="0" w:color="auto"/>
          </w:divBdr>
        </w:div>
      </w:divsChild>
    </w:div>
    <w:div w:id="486869393">
      <w:bodyDiv w:val="1"/>
      <w:marLeft w:val="0"/>
      <w:marRight w:val="0"/>
      <w:marTop w:val="0"/>
      <w:marBottom w:val="0"/>
      <w:divBdr>
        <w:top w:val="none" w:sz="0" w:space="0" w:color="auto"/>
        <w:left w:val="none" w:sz="0" w:space="0" w:color="auto"/>
        <w:bottom w:val="none" w:sz="0" w:space="0" w:color="auto"/>
        <w:right w:val="none" w:sz="0" w:space="0" w:color="auto"/>
      </w:divBdr>
    </w:div>
    <w:div w:id="546068653">
      <w:bodyDiv w:val="1"/>
      <w:marLeft w:val="0"/>
      <w:marRight w:val="0"/>
      <w:marTop w:val="0"/>
      <w:marBottom w:val="0"/>
      <w:divBdr>
        <w:top w:val="none" w:sz="0" w:space="0" w:color="auto"/>
        <w:left w:val="none" w:sz="0" w:space="0" w:color="auto"/>
        <w:bottom w:val="none" w:sz="0" w:space="0" w:color="auto"/>
        <w:right w:val="none" w:sz="0" w:space="0" w:color="auto"/>
      </w:divBdr>
      <w:divsChild>
        <w:div w:id="1599748984">
          <w:marLeft w:val="0"/>
          <w:marRight w:val="0"/>
          <w:marTop w:val="120"/>
          <w:marBottom w:val="120"/>
          <w:divBdr>
            <w:top w:val="none" w:sz="0" w:space="0" w:color="auto"/>
            <w:left w:val="none" w:sz="0" w:space="0" w:color="auto"/>
            <w:bottom w:val="none" w:sz="0" w:space="0" w:color="auto"/>
            <w:right w:val="none" w:sz="0" w:space="0" w:color="auto"/>
          </w:divBdr>
        </w:div>
        <w:div w:id="91974728">
          <w:marLeft w:val="0"/>
          <w:marRight w:val="0"/>
          <w:marTop w:val="120"/>
          <w:marBottom w:val="120"/>
          <w:divBdr>
            <w:top w:val="none" w:sz="0" w:space="0" w:color="auto"/>
            <w:left w:val="none" w:sz="0" w:space="0" w:color="auto"/>
            <w:bottom w:val="none" w:sz="0" w:space="0" w:color="auto"/>
            <w:right w:val="none" w:sz="0" w:space="0" w:color="auto"/>
          </w:divBdr>
        </w:div>
        <w:div w:id="840391467">
          <w:marLeft w:val="0"/>
          <w:marRight w:val="0"/>
          <w:marTop w:val="120"/>
          <w:marBottom w:val="120"/>
          <w:divBdr>
            <w:top w:val="none" w:sz="0" w:space="0" w:color="auto"/>
            <w:left w:val="none" w:sz="0" w:space="0" w:color="auto"/>
            <w:bottom w:val="none" w:sz="0" w:space="0" w:color="auto"/>
            <w:right w:val="none" w:sz="0" w:space="0" w:color="auto"/>
          </w:divBdr>
        </w:div>
      </w:divsChild>
    </w:div>
    <w:div w:id="570775412">
      <w:bodyDiv w:val="1"/>
      <w:marLeft w:val="0"/>
      <w:marRight w:val="0"/>
      <w:marTop w:val="0"/>
      <w:marBottom w:val="0"/>
      <w:divBdr>
        <w:top w:val="none" w:sz="0" w:space="0" w:color="auto"/>
        <w:left w:val="none" w:sz="0" w:space="0" w:color="auto"/>
        <w:bottom w:val="none" w:sz="0" w:space="0" w:color="auto"/>
        <w:right w:val="none" w:sz="0" w:space="0" w:color="auto"/>
      </w:divBdr>
    </w:div>
    <w:div w:id="571358764">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13042653">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70993578">
      <w:bodyDiv w:val="1"/>
      <w:marLeft w:val="0"/>
      <w:marRight w:val="0"/>
      <w:marTop w:val="0"/>
      <w:marBottom w:val="0"/>
      <w:divBdr>
        <w:top w:val="none" w:sz="0" w:space="0" w:color="auto"/>
        <w:left w:val="none" w:sz="0" w:space="0" w:color="auto"/>
        <w:bottom w:val="none" w:sz="0" w:space="0" w:color="auto"/>
        <w:right w:val="none" w:sz="0" w:space="0" w:color="auto"/>
      </w:divBdr>
    </w:div>
    <w:div w:id="871066206">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30744602">
      <w:bodyDiv w:val="1"/>
      <w:marLeft w:val="0"/>
      <w:marRight w:val="0"/>
      <w:marTop w:val="0"/>
      <w:marBottom w:val="0"/>
      <w:divBdr>
        <w:top w:val="none" w:sz="0" w:space="0" w:color="auto"/>
        <w:left w:val="none" w:sz="0" w:space="0" w:color="auto"/>
        <w:bottom w:val="none" w:sz="0" w:space="0" w:color="auto"/>
        <w:right w:val="none" w:sz="0" w:space="0" w:color="auto"/>
      </w:divBdr>
      <w:divsChild>
        <w:div w:id="765804493">
          <w:marLeft w:val="0"/>
          <w:marRight w:val="0"/>
          <w:marTop w:val="120"/>
          <w:marBottom w:val="120"/>
          <w:divBdr>
            <w:top w:val="none" w:sz="0" w:space="0" w:color="auto"/>
            <w:left w:val="none" w:sz="0" w:space="0" w:color="auto"/>
            <w:bottom w:val="none" w:sz="0" w:space="0" w:color="auto"/>
            <w:right w:val="none" w:sz="0" w:space="0" w:color="auto"/>
          </w:divBdr>
        </w:div>
        <w:div w:id="697658480">
          <w:marLeft w:val="0"/>
          <w:marRight w:val="0"/>
          <w:marTop w:val="120"/>
          <w:marBottom w:val="120"/>
          <w:divBdr>
            <w:top w:val="none" w:sz="0" w:space="0" w:color="auto"/>
            <w:left w:val="none" w:sz="0" w:space="0" w:color="auto"/>
            <w:bottom w:val="none" w:sz="0" w:space="0" w:color="auto"/>
            <w:right w:val="none" w:sz="0" w:space="0" w:color="auto"/>
          </w:divBdr>
        </w:div>
      </w:divsChild>
    </w:div>
    <w:div w:id="966086913">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1564064">
      <w:bodyDiv w:val="1"/>
      <w:marLeft w:val="0"/>
      <w:marRight w:val="0"/>
      <w:marTop w:val="0"/>
      <w:marBottom w:val="0"/>
      <w:divBdr>
        <w:top w:val="none" w:sz="0" w:space="0" w:color="auto"/>
        <w:left w:val="none" w:sz="0" w:space="0" w:color="auto"/>
        <w:bottom w:val="none" w:sz="0" w:space="0" w:color="auto"/>
        <w:right w:val="none" w:sz="0" w:space="0" w:color="auto"/>
      </w:divBdr>
    </w:div>
    <w:div w:id="994069130">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19232243">
      <w:bodyDiv w:val="1"/>
      <w:marLeft w:val="0"/>
      <w:marRight w:val="0"/>
      <w:marTop w:val="0"/>
      <w:marBottom w:val="0"/>
      <w:divBdr>
        <w:top w:val="none" w:sz="0" w:space="0" w:color="auto"/>
        <w:left w:val="none" w:sz="0" w:space="0" w:color="auto"/>
        <w:bottom w:val="none" w:sz="0" w:space="0" w:color="auto"/>
        <w:right w:val="none" w:sz="0" w:space="0" w:color="auto"/>
      </w:divBdr>
    </w:div>
    <w:div w:id="1022590832">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15001717">
      <w:bodyDiv w:val="1"/>
      <w:marLeft w:val="0"/>
      <w:marRight w:val="0"/>
      <w:marTop w:val="0"/>
      <w:marBottom w:val="0"/>
      <w:divBdr>
        <w:top w:val="none" w:sz="0" w:space="0" w:color="auto"/>
        <w:left w:val="none" w:sz="0" w:space="0" w:color="auto"/>
        <w:bottom w:val="none" w:sz="0" w:space="0" w:color="auto"/>
        <w:right w:val="none" w:sz="0" w:space="0" w:color="auto"/>
      </w:divBdr>
    </w:div>
    <w:div w:id="1231766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01770407">
      <w:bodyDiv w:val="1"/>
      <w:marLeft w:val="0"/>
      <w:marRight w:val="0"/>
      <w:marTop w:val="0"/>
      <w:marBottom w:val="0"/>
      <w:divBdr>
        <w:top w:val="none" w:sz="0" w:space="0" w:color="auto"/>
        <w:left w:val="none" w:sz="0" w:space="0" w:color="auto"/>
        <w:bottom w:val="none" w:sz="0" w:space="0" w:color="auto"/>
        <w:right w:val="none" w:sz="0" w:space="0" w:color="auto"/>
      </w:divBdr>
      <w:divsChild>
        <w:div w:id="1510099154">
          <w:marLeft w:val="0"/>
          <w:marRight w:val="0"/>
          <w:marTop w:val="120"/>
          <w:marBottom w:val="120"/>
          <w:divBdr>
            <w:top w:val="none" w:sz="0" w:space="0" w:color="auto"/>
            <w:left w:val="none" w:sz="0" w:space="0" w:color="auto"/>
            <w:bottom w:val="none" w:sz="0" w:space="0" w:color="auto"/>
            <w:right w:val="none" w:sz="0" w:space="0" w:color="auto"/>
          </w:divBdr>
        </w:div>
        <w:div w:id="853962665">
          <w:marLeft w:val="0"/>
          <w:marRight w:val="0"/>
          <w:marTop w:val="120"/>
          <w:marBottom w:val="120"/>
          <w:divBdr>
            <w:top w:val="none" w:sz="0" w:space="0" w:color="auto"/>
            <w:left w:val="none" w:sz="0" w:space="0" w:color="auto"/>
            <w:bottom w:val="none" w:sz="0" w:space="0" w:color="auto"/>
            <w:right w:val="none" w:sz="0" w:space="0" w:color="auto"/>
          </w:divBdr>
        </w:div>
      </w:divsChild>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44088819">
      <w:bodyDiv w:val="1"/>
      <w:marLeft w:val="0"/>
      <w:marRight w:val="0"/>
      <w:marTop w:val="0"/>
      <w:marBottom w:val="0"/>
      <w:divBdr>
        <w:top w:val="none" w:sz="0" w:space="0" w:color="auto"/>
        <w:left w:val="none" w:sz="0" w:space="0" w:color="auto"/>
        <w:bottom w:val="none" w:sz="0" w:space="0" w:color="auto"/>
        <w:right w:val="none" w:sz="0" w:space="0" w:color="auto"/>
      </w:divBdr>
    </w:div>
    <w:div w:id="1350372233">
      <w:bodyDiv w:val="1"/>
      <w:marLeft w:val="0"/>
      <w:marRight w:val="0"/>
      <w:marTop w:val="0"/>
      <w:marBottom w:val="0"/>
      <w:divBdr>
        <w:top w:val="none" w:sz="0" w:space="0" w:color="auto"/>
        <w:left w:val="none" w:sz="0" w:space="0" w:color="auto"/>
        <w:bottom w:val="none" w:sz="0" w:space="0" w:color="auto"/>
        <w:right w:val="none" w:sz="0" w:space="0" w:color="auto"/>
      </w:divBdr>
    </w:div>
    <w:div w:id="1369799266">
      <w:bodyDiv w:val="1"/>
      <w:marLeft w:val="0"/>
      <w:marRight w:val="0"/>
      <w:marTop w:val="0"/>
      <w:marBottom w:val="0"/>
      <w:divBdr>
        <w:top w:val="none" w:sz="0" w:space="0" w:color="auto"/>
        <w:left w:val="none" w:sz="0" w:space="0" w:color="auto"/>
        <w:bottom w:val="none" w:sz="0" w:space="0" w:color="auto"/>
        <w:right w:val="none" w:sz="0" w:space="0" w:color="auto"/>
      </w:divBdr>
    </w:div>
    <w:div w:id="1385181324">
      <w:bodyDiv w:val="1"/>
      <w:marLeft w:val="0"/>
      <w:marRight w:val="0"/>
      <w:marTop w:val="0"/>
      <w:marBottom w:val="0"/>
      <w:divBdr>
        <w:top w:val="none" w:sz="0" w:space="0" w:color="auto"/>
        <w:left w:val="none" w:sz="0" w:space="0" w:color="auto"/>
        <w:bottom w:val="none" w:sz="0" w:space="0" w:color="auto"/>
        <w:right w:val="none" w:sz="0" w:space="0" w:color="auto"/>
      </w:divBdr>
    </w:div>
    <w:div w:id="1385518864">
      <w:bodyDiv w:val="1"/>
      <w:marLeft w:val="0"/>
      <w:marRight w:val="0"/>
      <w:marTop w:val="0"/>
      <w:marBottom w:val="0"/>
      <w:divBdr>
        <w:top w:val="none" w:sz="0" w:space="0" w:color="auto"/>
        <w:left w:val="none" w:sz="0" w:space="0" w:color="auto"/>
        <w:bottom w:val="none" w:sz="0" w:space="0" w:color="auto"/>
        <w:right w:val="none" w:sz="0" w:space="0" w:color="auto"/>
      </w:divBdr>
    </w:div>
    <w:div w:id="1455639085">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01238780">
      <w:bodyDiv w:val="1"/>
      <w:marLeft w:val="0"/>
      <w:marRight w:val="0"/>
      <w:marTop w:val="0"/>
      <w:marBottom w:val="0"/>
      <w:divBdr>
        <w:top w:val="none" w:sz="0" w:space="0" w:color="auto"/>
        <w:left w:val="none" w:sz="0" w:space="0" w:color="auto"/>
        <w:bottom w:val="none" w:sz="0" w:space="0" w:color="auto"/>
        <w:right w:val="none" w:sz="0" w:space="0" w:color="auto"/>
      </w:divBdr>
    </w:div>
    <w:div w:id="1505974914">
      <w:bodyDiv w:val="1"/>
      <w:marLeft w:val="0"/>
      <w:marRight w:val="0"/>
      <w:marTop w:val="0"/>
      <w:marBottom w:val="0"/>
      <w:divBdr>
        <w:top w:val="none" w:sz="0" w:space="0" w:color="auto"/>
        <w:left w:val="none" w:sz="0" w:space="0" w:color="auto"/>
        <w:bottom w:val="none" w:sz="0" w:space="0" w:color="auto"/>
        <w:right w:val="none" w:sz="0" w:space="0" w:color="auto"/>
      </w:divBdr>
    </w:div>
    <w:div w:id="1528712903">
      <w:bodyDiv w:val="1"/>
      <w:marLeft w:val="0"/>
      <w:marRight w:val="0"/>
      <w:marTop w:val="0"/>
      <w:marBottom w:val="0"/>
      <w:divBdr>
        <w:top w:val="none" w:sz="0" w:space="0" w:color="auto"/>
        <w:left w:val="none" w:sz="0" w:space="0" w:color="auto"/>
        <w:bottom w:val="none" w:sz="0" w:space="0" w:color="auto"/>
        <w:right w:val="none" w:sz="0" w:space="0" w:color="auto"/>
      </w:divBdr>
    </w:div>
    <w:div w:id="1528829838">
      <w:bodyDiv w:val="1"/>
      <w:marLeft w:val="0"/>
      <w:marRight w:val="0"/>
      <w:marTop w:val="0"/>
      <w:marBottom w:val="0"/>
      <w:divBdr>
        <w:top w:val="none" w:sz="0" w:space="0" w:color="auto"/>
        <w:left w:val="none" w:sz="0" w:space="0" w:color="auto"/>
        <w:bottom w:val="none" w:sz="0" w:space="0" w:color="auto"/>
        <w:right w:val="none" w:sz="0" w:space="0" w:color="auto"/>
      </w:divBdr>
    </w:div>
    <w:div w:id="1561094984">
      <w:bodyDiv w:val="1"/>
      <w:marLeft w:val="0"/>
      <w:marRight w:val="0"/>
      <w:marTop w:val="0"/>
      <w:marBottom w:val="0"/>
      <w:divBdr>
        <w:top w:val="none" w:sz="0" w:space="0" w:color="auto"/>
        <w:left w:val="none" w:sz="0" w:space="0" w:color="auto"/>
        <w:bottom w:val="none" w:sz="0" w:space="0" w:color="auto"/>
        <w:right w:val="none" w:sz="0" w:space="0" w:color="auto"/>
      </w:divBdr>
    </w:div>
    <w:div w:id="1570118123">
      <w:bodyDiv w:val="1"/>
      <w:marLeft w:val="0"/>
      <w:marRight w:val="0"/>
      <w:marTop w:val="0"/>
      <w:marBottom w:val="0"/>
      <w:divBdr>
        <w:top w:val="none" w:sz="0" w:space="0" w:color="auto"/>
        <w:left w:val="none" w:sz="0" w:space="0" w:color="auto"/>
        <w:bottom w:val="none" w:sz="0" w:space="0" w:color="auto"/>
        <w:right w:val="none" w:sz="0" w:space="0" w:color="auto"/>
      </w:divBdr>
    </w:div>
    <w:div w:id="1592397009">
      <w:bodyDiv w:val="1"/>
      <w:marLeft w:val="0"/>
      <w:marRight w:val="0"/>
      <w:marTop w:val="0"/>
      <w:marBottom w:val="0"/>
      <w:divBdr>
        <w:top w:val="none" w:sz="0" w:space="0" w:color="auto"/>
        <w:left w:val="none" w:sz="0" w:space="0" w:color="auto"/>
        <w:bottom w:val="none" w:sz="0" w:space="0" w:color="auto"/>
        <w:right w:val="none" w:sz="0" w:space="0" w:color="auto"/>
      </w:divBdr>
      <w:divsChild>
        <w:div w:id="770903627">
          <w:marLeft w:val="0"/>
          <w:marRight w:val="0"/>
          <w:marTop w:val="120"/>
          <w:marBottom w:val="120"/>
          <w:divBdr>
            <w:top w:val="none" w:sz="0" w:space="0" w:color="auto"/>
            <w:left w:val="none" w:sz="0" w:space="0" w:color="auto"/>
            <w:bottom w:val="none" w:sz="0" w:space="0" w:color="auto"/>
            <w:right w:val="none" w:sz="0" w:space="0" w:color="auto"/>
          </w:divBdr>
        </w:div>
        <w:div w:id="1413771969">
          <w:marLeft w:val="0"/>
          <w:marRight w:val="0"/>
          <w:marTop w:val="120"/>
          <w:marBottom w:val="120"/>
          <w:divBdr>
            <w:top w:val="none" w:sz="0" w:space="0" w:color="auto"/>
            <w:left w:val="none" w:sz="0" w:space="0" w:color="auto"/>
            <w:bottom w:val="none" w:sz="0" w:space="0" w:color="auto"/>
            <w:right w:val="none" w:sz="0" w:space="0" w:color="auto"/>
          </w:divBdr>
        </w:div>
        <w:div w:id="279382726">
          <w:marLeft w:val="0"/>
          <w:marRight w:val="0"/>
          <w:marTop w:val="120"/>
          <w:marBottom w:val="120"/>
          <w:divBdr>
            <w:top w:val="none" w:sz="0" w:space="0" w:color="auto"/>
            <w:left w:val="none" w:sz="0" w:space="0" w:color="auto"/>
            <w:bottom w:val="none" w:sz="0" w:space="0" w:color="auto"/>
            <w:right w:val="none" w:sz="0" w:space="0" w:color="auto"/>
          </w:divBdr>
        </w:div>
      </w:divsChild>
    </w:div>
    <w:div w:id="1642078694">
      <w:bodyDiv w:val="1"/>
      <w:marLeft w:val="0"/>
      <w:marRight w:val="0"/>
      <w:marTop w:val="0"/>
      <w:marBottom w:val="0"/>
      <w:divBdr>
        <w:top w:val="none" w:sz="0" w:space="0" w:color="auto"/>
        <w:left w:val="none" w:sz="0" w:space="0" w:color="auto"/>
        <w:bottom w:val="none" w:sz="0" w:space="0" w:color="auto"/>
        <w:right w:val="none" w:sz="0" w:space="0" w:color="auto"/>
      </w:divBdr>
    </w:div>
    <w:div w:id="1690376003">
      <w:bodyDiv w:val="1"/>
      <w:marLeft w:val="0"/>
      <w:marRight w:val="0"/>
      <w:marTop w:val="0"/>
      <w:marBottom w:val="0"/>
      <w:divBdr>
        <w:top w:val="none" w:sz="0" w:space="0" w:color="auto"/>
        <w:left w:val="none" w:sz="0" w:space="0" w:color="auto"/>
        <w:bottom w:val="none" w:sz="0" w:space="0" w:color="auto"/>
        <w:right w:val="none" w:sz="0" w:space="0" w:color="auto"/>
      </w:divBdr>
    </w:div>
    <w:div w:id="1762483970">
      <w:bodyDiv w:val="1"/>
      <w:marLeft w:val="0"/>
      <w:marRight w:val="0"/>
      <w:marTop w:val="0"/>
      <w:marBottom w:val="0"/>
      <w:divBdr>
        <w:top w:val="none" w:sz="0" w:space="0" w:color="auto"/>
        <w:left w:val="none" w:sz="0" w:space="0" w:color="auto"/>
        <w:bottom w:val="none" w:sz="0" w:space="0" w:color="auto"/>
        <w:right w:val="none" w:sz="0" w:space="0" w:color="auto"/>
      </w:divBdr>
    </w:div>
    <w:div w:id="1766030015">
      <w:bodyDiv w:val="1"/>
      <w:marLeft w:val="0"/>
      <w:marRight w:val="0"/>
      <w:marTop w:val="0"/>
      <w:marBottom w:val="0"/>
      <w:divBdr>
        <w:top w:val="none" w:sz="0" w:space="0" w:color="auto"/>
        <w:left w:val="none" w:sz="0" w:space="0" w:color="auto"/>
        <w:bottom w:val="none" w:sz="0" w:space="0" w:color="auto"/>
        <w:right w:val="none" w:sz="0" w:space="0" w:color="auto"/>
      </w:divBdr>
      <w:divsChild>
        <w:div w:id="1749106910">
          <w:marLeft w:val="0"/>
          <w:marRight w:val="0"/>
          <w:marTop w:val="120"/>
          <w:marBottom w:val="120"/>
          <w:divBdr>
            <w:top w:val="none" w:sz="0" w:space="0" w:color="auto"/>
            <w:left w:val="none" w:sz="0" w:space="0" w:color="auto"/>
            <w:bottom w:val="none" w:sz="0" w:space="0" w:color="auto"/>
            <w:right w:val="none" w:sz="0" w:space="0" w:color="auto"/>
          </w:divBdr>
        </w:div>
        <w:div w:id="810288908">
          <w:marLeft w:val="0"/>
          <w:marRight w:val="0"/>
          <w:marTop w:val="120"/>
          <w:marBottom w:val="120"/>
          <w:divBdr>
            <w:top w:val="none" w:sz="0" w:space="0" w:color="auto"/>
            <w:left w:val="none" w:sz="0" w:space="0" w:color="auto"/>
            <w:bottom w:val="none" w:sz="0" w:space="0" w:color="auto"/>
            <w:right w:val="none" w:sz="0" w:space="0" w:color="auto"/>
          </w:divBdr>
        </w:div>
      </w:divsChild>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86652657">
      <w:bodyDiv w:val="1"/>
      <w:marLeft w:val="0"/>
      <w:marRight w:val="0"/>
      <w:marTop w:val="0"/>
      <w:marBottom w:val="0"/>
      <w:divBdr>
        <w:top w:val="none" w:sz="0" w:space="0" w:color="auto"/>
        <w:left w:val="none" w:sz="0" w:space="0" w:color="auto"/>
        <w:bottom w:val="none" w:sz="0" w:space="0" w:color="auto"/>
        <w:right w:val="none" w:sz="0" w:space="0" w:color="auto"/>
      </w:divBdr>
      <w:divsChild>
        <w:div w:id="1350064873">
          <w:marLeft w:val="0"/>
          <w:marRight w:val="0"/>
          <w:marTop w:val="120"/>
          <w:marBottom w:val="120"/>
          <w:divBdr>
            <w:top w:val="none" w:sz="0" w:space="0" w:color="auto"/>
            <w:left w:val="none" w:sz="0" w:space="0" w:color="auto"/>
            <w:bottom w:val="none" w:sz="0" w:space="0" w:color="auto"/>
            <w:right w:val="none" w:sz="0" w:space="0" w:color="auto"/>
          </w:divBdr>
        </w:div>
        <w:div w:id="1238594220">
          <w:marLeft w:val="0"/>
          <w:marRight w:val="0"/>
          <w:marTop w:val="120"/>
          <w:marBottom w:val="120"/>
          <w:divBdr>
            <w:top w:val="none" w:sz="0" w:space="0" w:color="auto"/>
            <w:left w:val="none" w:sz="0" w:space="0" w:color="auto"/>
            <w:bottom w:val="none" w:sz="0" w:space="0" w:color="auto"/>
            <w:right w:val="none" w:sz="0" w:space="0" w:color="auto"/>
          </w:divBdr>
        </w:div>
        <w:div w:id="1544249590">
          <w:marLeft w:val="0"/>
          <w:marRight w:val="0"/>
          <w:marTop w:val="120"/>
          <w:marBottom w:val="120"/>
          <w:divBdr>
            <w:top w:val="none" w:sz="0" w:space="0" w:color="auto"/>
            <w:left w:val="none" w:sz="0" w:space="0" w:color="auto"/>
            <w:bottom w:val="none" w:sz="0" w:space="0" w:color="auto"/>
            <w:right w:val="none" w:sz="0" w:space="0" w:color="auto"/>
          </w:divBdr>
        </w:div>
      </w:divsChild>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799370653">
      <w:bodyDiv w:val="1"/>
      <w:marLeft w:val="0"/>
      <w:marRight w:val="0"/>
      <w:marTop w:val="0"/>
      <w:marBottom w:val="0"/>
      <w:divBdr>
        <w:top w:val="none" w:sz="0" w:space="0" w:color="auto"/>
        <w:left w:val="none" w:sz="0" w:space="0" w:color="auto"/>
        <w:bottom w:val="none" w:sz="0" w:space="0" w:color="auto"/>
        <w:right w:val="none" w:sz="0" w:space="0" w:color="auto"/>
      </w:divBdr>
    </w:div>
    <w:div w:id="1806196009">
      <w:bodyDiv w:val="1"/>
      <w:marLeft w:val="0"/>
      <w:marRight w:val="0"/>
      <w:marTop w:val="0"/>
      <w:marBottom w:val="0"/>
      <w:divBdr>
        <w:top w:val="none" w:sz="0" w:space="0" w:color="auto"/>
        <w:left w:val="none" w:sz="0" w:space="0" w:color="auto"/>
        <w:bottom w:val="none" w:sz="0" w:space="0" w:color="auto"/>
        <w:right w:val="none" w:sz="0" w:space="0" w:color="auto"/>
      </w:divBdr>
    </w:div>
    <w:div w:id="1872381143">
      <w:bodyDiv w:val="1"/>
      <w:marLeft w:val="0"/>
      <w:marRight w:val="0"/>
      <w:marTop w:val="0"/>
      <w:marBottom w:val="0"/>
      <w:divBdr>
        <w:top w:val="none" w:sz="0" w:space="0" w:color="auto"/>
        <w:left w:val="none" w:sz="0" w:space="0" w:color="auto"/>
        <w:bottom w:val="none" w:sz="0" w:space="0" w:color="auto"/>
        <w:right w:val="none" w:sz="0" w:space="0" w:color="auto"/>
      </w:divBdr>
    </w:div>
    <w:div w:id="1879001759">
      <w:bodyDiv w:val="1"/>
      <w:marLeft w:val="0"/>
      <w:marRight w:val="0"/>
      <w:marTop w:val="0"/>
      <w:marBottom w:val="0"/>
      <w:divBdr>
        <w:top w:val="none" w:sz="0" w:space="0" w:color="auto"/>
        <w:left w:val="none" w:sz="0" w:space="0" w:color="auto"/>
        <w:bottom w:val="none" w:sz="0" w:space="0" w:color="auto"/>
        <w:right w:val="none" w:sz="0" w:space="0" w:color="auto"/>
      </w:divBdr>
    </w:div>
    <w:div w:id="1951663366">
      <w:bodyDiv w:val="1"/>
      <w:marLeft w:val="0"/>
      <w:marRight w:val="0"/>
      <w:marTop w:val="0"/>
      <w:marBottom w:val="0"/>
      <w:divBdr>
        <w:top w:val="none" w:sz="0" w:space="0" w:color="auto"/>
        <w:left w:val="none" w:sz="0" w:space="0" w:color="auto"/>
        <w:bottom w:val="none" w:sz="0" w:space="0" w:color="auto"/>
        <w:right w:val="none" w:sz="0" w:space="0" w:color="auto"/>
      </w:divBdr>
    </w:div>
    <w:div w:id="1953855677">
      <w:bodyDiv w:val="1"/>
      <w:marLeft w:val="0"/>
      <w:marRight w:val="0"/>
      <w:marTop w:val="0"/>
      <w:marBottom w:val="0"/>
      <w:divBdr>
        <w:top w:val="none" w:sz="0" w:space="0" w:color="auto"/>
        <w:left w:val="none" w:sz="0" w:space="0" w:color="auto"/>
        <w:bottom w:val="none" w:sz="0" w:space="0" w:color="auto"/>
        <w:right w:val="none" w:sz="0" w:space="0" w:color="auto"/>
      </w:divBdr>
    </w:div>
    <w:div w:id="1953897706">
      <w:bodyDiv w:val="1"/>
      <w:marLeft w:val="0"/>
      <w:marRight w:val="0"/>
      <w:marTop w:val="0"/>
      <w:marBottom w:val="0"/>
      <w:divBdr>
        <w:top w:val="none" w:sz="0" w:space="0" w:color="auto"/>
        <w:left w:val="none" w:sz="0" w:space="0" w:color="auto"/>
        <w:bottom w:val="none" w:sz="0" w:space="0" w:color="auto"/>
        <w:right w:val="none" w:sz="0" w:space="0" w:color="auto"/>
      </w:divBdr>
    </w:div>
    <w:div w:id="1957592796">
      <w:bodyDiv w:val="1"/>
      <w:marLeft w:val="0"/>
      <w:marRight w:val="0"/>
      <w:marTop w:val="0"/>
      <w:marBottom w:val="0"/>
      <w:divBdr>
        <w:top w:val="none" w:sz="0" w:space="0" w:color="auto"/>
        <w:left w:val="none" w:sz="0" w:space="0" w:color="auto"/>
        <w:bottom w:val="none" w:sz="0" w:space="0" w:color="auto"/>
        <w:right w:val="none" w:sz="0" w:space="0" w:color="auto"/>
      </w:divBdr>
      <w:divsChild>
        <w:div w:id="1087112927">
          <w:marLeft w:val="0"/>
          <w:marRight w:val="0"/>
          <w:marTop w:val="120"/>
          <w:marBottom w:val="120"/>
          <w:divBdr>
            <w:top w:val="none" w:sz="0" w:space="0" w:color="auto"/>
            <w:left w:val="none" w:sz="0" w:space="0" w:color="auto"/>
            <w:bottom w:val="none" w:sz="0" w:space="0" w:color="auto"/>
            <w:right w:val="none" w:sz="0" w:space="0" w:color="auto"/>
          </w:divBdr>
        </w:div>
        <w:div w:id="541329565">
          <w:marLeft w:val="0"/>
          <w:marRight w:val="0"/>
          <w:marTop w:val="120"/>
          <w:marBottom w:val="120"/>
          <w:divBdr>
            <w:top w:val="none" w:sz="0" w:space="0" w:color="auto"/>
            <w:left w:val="none" w:sz="0" w:space="0" w:color="auto"/>
            <w:bottom w:val="none" w:sz="0" w:space="0" w:color="auto"/>
            <w:right w:val="none" w:sz="0" w:space="0" w:color="auto"/>
          </w:divBdr>
        </w:div>
        <w:div w:id="190919343">
          <w:marLeft w:val="0"/>
          <w:marRight w:val="0"/>
          <w:marTop w:val="120"/>
          <w:marBottom w:val="120"/>
          <w:divBdr>
            <w:top w:val="none" w:sz="0" w:space="0" w:color="auto"/>
            <w:left w:val="none" w:sz="0" w:space="0" w:color="auto"/>
            <w:bottom w:val="none" w:sz="0" w:space="0" w:color="auto"/>
            <w:right w:val="none" w:sz="0" w:space="0" w:color="auto"/>
          </w:divBdr>
        </w:div>
      </w:divsChild>
    </w:div>
    <w:div w:id="1965693488">
      <w:bodyDiv w:val="1"/>
      <w:marLeft w:val="0"/>
      <w:marRight w:val="0"/>
      <w:marTop w:val="0"/>
      <w:marBottom w:val="0"/>
      <w:divBdr>
        <w:top w:val="none" w:sz="0" w:space="0" w:color="auto"/>
        <w:left w:val="none" w:sz="0" w:space="0" w:color="auto"/>
        <w:bottom w:val="none" w:sz="0" w:space="0" w:color="auto"/>
        <w:right w:val="none" w:sz="0" w:space="0" w:color="auto"/>
      </w:divBdr>
    </w:div>
    <w:div w:id="2003311828">
      <w:bodyDiv w:val="1"/>
      <w:marLeft w:val="0"/>
      <w:marRight w:val="0"/>
      <w:marTop w:val="0"/>
      <w:marBottom w:val="0"/>
      <w:divBdr>
        <w:top w:val="none" w:sz="0" w:space="0" w:color="auto"/>
        <w:left w:val="none" w:sz="0" w:space="0" w:color="auto"/>
        <w:bottom w:val="none" w:sz="0" w:space="0" w:color="auto"/>
        <w:right w:val="none" w:sz="0" w:space="0" w:color="auto"/>
      </w:divBdr>
    </w:div>
    <w:div w:id="2019305806">
      <w:bodyDiv w:val="1"/>
      <w:marLeft w:val="0"/>
      <w:marRight w:val="0"/>
      <w:marTop w:val="0"/>
      <w:marBottom w:val="0"/>
      <w:divBdr>
        <w:top w:val="none" w:sz="0" w:space="0" w:color="auto"/>
        <w:left w:val="none" w:sz="0" w:space="0" w:color="auto"/>
        <w:bottom w:val="none" w:sz="0" w:space="0" w:color="auto"/>
        <w:right w:val="none" w:sz="0" w:space="0" w:color="auto"/>
      </w:divBdr>
    </w:div>
    <w:div w:id="2041003637">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09616032">
      <w:bodyDiv w:val="1"/>
      <w:marLeft w:val="0"/>
      <w:marRight w:val="0"/>
      <w:marTop w:val="0"/>
      <w:marBottom w:val="0"/>
      <w:divBdr>
        <w:top w:val="none" w:sz="0" w:space="0" w:color="auto"/>
        <w:left w:val="none" w:sz="0" w:space="0" w:color="auto"/>
        <w:bottom w:val="none" w:sz="0" w:space="0" w:color="auto"/>
        <w:right w:val="none" w:sz="0" w:space="0" w:color="auto"/>
      </w:divBdr>
    </w:div>
    <w:div w:id="213883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vix666@gmail.comemai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5299/jshmic.2024.vol11(2).1713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186/s41239-017-0042-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77/13621688221125903"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2557</Words>
  <Characters>14580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Rofiq Muwahid</cp:lastModifiedBy>
  <cp:revision>4</cp:revision>
  <cp:lastPrinted>2016-01-13T06:50:00Z</cp:lastPrinted>
  <dcterms:created xsi:type="dcterms:W3CDTF">2026-06-29T13:03:00Z</dcterms:created>
  <dcterms:modified xsi:type="dcterms:W3CDTF">2026-07-04T02:57:00Z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25c83f71-80e0-40cb-8525-38e16020033a</vt:lpwstr>
  </property>
</Properties>
</file>